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FF4D1A" w14:textId="57992AFF" w:rsidR="009770BA" w:rsidRPr="00AD1F1C" w:rsidRDefault="009770BA" w:rsidP="00AD1F1C">
      <w:pPr>
        <w:tabs>
          <w:tab w:val="left" w:pos="720"/>
          <w:tab w:val="center" w:pos="4320"/>
          <w:tab w:val="right" w:pos="8640"/>
          <w:tab w:val="left" w:pos="9356"/>
        </w:tabs>
        <w:spacing w:before="100" w:beforeAutospacing="1" w:after="100" w:afterAutospacing="1"/>
        <w:jc w:val="center"/>
        <w:rPr>
          <w:b/>
          <w:color w:val="808080"/>
          <w:sz w:val="56"/>
          <w:szCs w:val="56"/>
        </w:rPr>
      </w:pPr>
      <w:r w:rsidRPr="00AD1F1C">
        <w:rPr>
          <w:noProof/>
          <w:color w:val="0A2F41" w:themeColor="accent1" w:themeShade="80"/>
          <w:lang w:val="en-US"/>
          <w14:ligatures w14:val="standardContextual"/>
        </w:rPr>
        <w:drawing>
          <wp:inline distT="0" distB="0" distL="0" distR="0" wp14:anchorId="5E3DA067" wp14:editId="096EDAC1">
            <wp:extent cx="2624726" cy="751063"/>
            <wp:effectExtent l="0" t="0" r="4445" b="0"/>
            <wp:docPr id="194798742" name="Picture 11" descr="A logo with text and a shiel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98742" name="Picture 11" descr="A logo with text and a shield&#10;&#10;AI-generated content may be incorrect."/>
                    <pic:cNvPicPr/>
                  </pic:nvPicPr>
                  <pic:blipFill>
                    <a:blip r:embed="rId7" cstate="print">
                      <a:extLst>
                        <a:ext uri="{28A0092B-C50C-407E-A947-70E740481C1C}">
                          <a14:useLocalDpi xmlns:a14="http://schemas.microsoft.com/office/drawing/2010/main" val="0"/>
                        </a:ext>
                      </a:extLst>
                    </a:blip>
                    <a:stretch>
                      <a:fillRect/>
                    </a:stretch>
                  </pic:blipFill>
                  <pic:spPr>
                    <a:xfrm>
                      <a:off x="0" y="0"/>
                      <a:ext cx="2781723" cy="795987"/>
                    </a:xfrm>
                    <a:prstGeom prst="rect">
                      <a:avLst/>
                    </a:prstGeom>
                  </pic:spPr>
                </pic:pic>
              </a:graphicData>
            </a:graphic>
          </wp:inline>
        </w:drawing>
      </w:r>
    </w:p>
    <w:p w14:paraId="43E251E3" w14:textId="77777777" w:rsidR="009770BA" w:rsidRPr="00AD1F1C" w:rsidRDefault="009770BA" w:rsidP="00AD1F1C">
      <w:pPr>
        <w:tabs>
          <w:tab w:val="left" w:pos="720"/>
          <w:tab w:val="center" w:pos="4320"/>
          <w:tab w:val="right" w:pos="8640"/>
          <w:tab w:val="left" w:pos="9356"/>
        </w:tabs>
        <w:spacing w:before="100" w:beforeAutospacing="1" w:after="100" w:afterAutospacing="1"/>
        <w:jc w:val="center"/>
        <w:rPr>
          <w:b/>
          <w:color w:val="808080"/>
          <w:sz w:val="56"/>
          <w:szCs w:val="56"/>
        </w:rPr>
      </w:pPr>
    </w:p>
    <w:p w14:paraId="1BCB3617" w14:textId="6BBEF4D0" w:rsidR="009770BA" w:rsidRPr="00AD1F1C" w:rsidRDefault="009770BA" w:rsidP="00AD1F1C">
      <w:pPr>
        <w:tabs>
          <w:tab w:val="left" w:pos="720"/>
          <w:tab w:val="center" w:pos="4320"/>
          <w:tab w:val="right" w:pos="8640"/>
          <w:tab w:val="left" w:pos="9356"/>
        </w:tabs>
        <w:spacing w:before="100" w:beforeAutospacing="1" w:after="100" w:afterAutospacing="1"/>
        <w:jc w:val="center"/>
        <w:rPr>
          <w:b/>
          <w:color w:val="808080"/>
          <w:sz w:val="52"/>
          <w:szCs w:val="52"/>
          <w:lang w:val="tr-TR"/>
        </w:rPr>
      </w:pPr>
      <w:r w:rsidRPr="00AD1F1C">
        <w:rPr>
          <w:b/>
          <w:color w:val="808080"/>
          <w:sz w:val="52"/>
          <w:szCs w:val="52"/>
          <w:lang w:val="tr-TR"/>
        </w:rPr>
        <w:t>LİSANSÜSTÜ EĞİTİM ENSTİTÜSÜ</w:t>
      </w:r>
    </w:p>
    <w:p w14:paraId="5DE6DD4E" w14:textId="77777777" w:rsidR="009770BA" w:rsidRPr="00AD1F1C" w:rsidRDefault="009770BA" w:rsidP="00AD1F1C">
      <w:pPr>
        <w:tabs>
          <w:tab w:val="left" w:pos="720"/>
          <w:tab w:val="center" w:pos="4320"/>
          <w:tab w:val="right" w:pos="8640"/>
          <w:tab w:val="left" w:pos="9356"/>
        </w:tabs>
        <w:spacing w:before="100" w:beforeAutospacing="1" w:after="100" w:afterAutospacing="1"/>
        <w:ind w:left="1134" w:hanging="850"/>
        <w:jc w:val="center"/>
        <w:rPr>
          <w:b/>
          <w:color w:val="000000" w:themeColor="text1"/>
          <w:sz w:val="52"/>
          <w:szCs w:val="52"/>
        </w:rPr>
      </w:pPr>
      <w:r w:rsidRPr="00AD1F1C">
        <w:rPr>
          <w:b/>
          <w:color w:val="000000" w:themeColor="text1"/>
          <w:sz w:val="52"/>
          <w:szCs w:val="52"/>
        </w:rPr>
        <w:t>Tez Yönergesi</w:t>
      </w:r>
    </w:p>
    <w:p w14:paraId="7D58D898" w14:textId="77777777" w:rsidR="005523D1" w:rsidRPr="00AD1F1C" w:rsidRDefault="005523D1" w:rsidP="00AD1F1C">
      <w:pPr>
        <w:spacing w:before="100" w:beforeAutospacing="1" w:after="100" w:afterAutospacing="1"/>
      </w:pPr>
    </w:p>
    <w:p w14:paraId="22146BDF" w14:textId="77777777" w:rsidR="009770BA" w:rsidRPr="00AD1F1C" w:rsidRDefault="009770BA" w:rsidP="00AD1F1C">
      <w:pPr>
        <w:spacing w:before="100" w:beforeAutospacing="1" w:after="100" w:afterAutospacing="1"/>
      </w:pPr>
    </w:p>
    <w:p w14:paraId="007A9222" w14:textId="77777777" w:rsidR="009770BA" w:rsidRPr="00AD1F1C" w:rsidRDefault="009770BA" w:rsidP="00AD1F1C">
      <w:pPr>
        <w:spacing w:before="100" w:beforeAutospacing="1" w:after="100" w:afterAutospacing="1"/>
      </w:pPr>
    </w:p>
    <w:p w14:paraId="6183EF69" w14:textId="77777777" w:rsidR="009770BA" w:rsidRPr="00AD1F1C" w:rsidRDefault="009770BA" w:rsidP="00AD1F1C">
      <w:pPr>
        <w:spacing w:before="100" w:beforeAutospacing="1" w:after="100" w:afterAutospacing="1"/>
      </w:pPr>
    </w:p>
    <w:p w14:paraId="7E1DC1CC" w14:textId="77777777" w:rsidR="009770BA" w:rsidRPr="00271230" w:rsidRDefault="009770BA" w:rsidP="00271230">
      <w:pPr>
        <w:spacing w:before="100" w:beforeAutospacing="1" w:after="100" w:afterAutospacing="1" w:line="360" w:lineRule="auto"/>
      </w:pPr>
    </w:p>
    <w:p w14:paraId="6EAE9395" w14:textId="77777777" w:rsidR="009770BA" w:rsidRPr="00271230" w:rsidRDefault="009770BA" w:rsidP="00271230">
      <w:pPr>
        <w:spacing w:before="100" w:beforeAutospacing="1" w:after="100" w:afterAutospacing="1" w:line="360" w:lineRule="auto"/>
      </w:pPr>
    </w:p>
    <w:p w14:paraId="2848085C" w14:textId="77777777" w:rsidR="009770BA" w:rsidRPr="00271230" w:rsidRDefault="009770BA" w:rsidP="00271230">
      <w:pPr>
        <w:spacing w:before="100" w:beforeAutospacing="1" w:after="100" w:afterAutospacing="1" w:line="360" w:lineRule="auto"/>
      </w:pPr>
    </w:p>
    <w:p w14:paraId="2BCE9925" w14:textId="77777777" w:rsidR="009770BA" w:rsidRPr="00271230" w:rsidRDefault="009770BA" w:rsidP="00271230">
      <w:pPr>
        <w:spacing w:before="100" w:beforeAutospacing="1" w:after="100" w:afterAutospacing="1" w:line="360" w:lineRule="auto"/>
      </w:pPr>
    </w:p>
    <w:p w14:paraId="3F0C2C89" w14:textId="77777777" w:rsidR="009770BA" w:rsidRPr="00271230" w:rsidRDefault="009770BA" w:rsidP="00271230">
      <w:pPr>
        <w:spacing w:before="100" w:beforeAutospacing="1" w:after="100" w:afterAutospacing="1" w:line="360" w:lineRule="auto"/>
      </w:pPr>
    </w:p>
    <w:p w14:paraId="3B368109" w14:textId="77777777" w:rsidR="009770BA" w:rsidRPr="00271230" w:rsidRDefault="009770BA" w:rsidP="00271230">
      <w:pPr>
        <w:spacing w:before="100" w:beforeAutospacing="1" w:after="100" w:afterAutospacing="1" w:line="360" w:lineRule="auto"/>
      </w:pPr>
    </w:p>
    <w:p w14:paraId="70798016" w14:textId="77777777" w:rsidR="009770BA" w:rsidRPr="00271230" w:rsidRDefault="009770BA" w:rsidP="00271230">
      <w:pPr>
        <w:spacing w:before="100" w:beforeAutospacing="1" w:after="100" w:afterAutospacing="1" w:line="360" w:lineRule="auto"/>
      </w:pPr>
    </w:p>
    <w:p w14:paraId="5AB25400" w14:textId="77777777" w:rsidR="009770BA" w:rsidRPr="00271230" w:rsidRDefault="009770BA" w:rsidP="00271230">
      <w:pPr>
        <w:spacing w:before="100" w:beforeAutospacing="1" w:after="100" w:afterAutospacing="1" w:line="360" w:lineRule="auto"/>
      </w:pPr>
    </w:p>
    <w:p w14:paraId="63CAA1FF" w14:textId="77777777" w:rsidR="009770BA" w:rsidRPr="00271230" w:rsidRDefault="009770BA" w:rsidP="00271230">
      <w:pPr>
        <w:spacing w:before="100" w:beforeAutospacing="1" w:after="100" w:afterAutospacing="1" w:line="360" w:lineRule="auto"/>
      </w:pPr>
    </w:p>
    <w:p w14:paraId="03F11C39" w14:textId="77777777" w:rsidR="009770BA" w:rsidRPr="00271230" w:rsidRDefault="009770BA" w:rsidP="00271230">
      <w:pPr>
        <w:spacing w:before="100" w:beforeAutospacing="1" w:after="100" w:afterAutospacing="1" w:line="360" w:lineRule="auto"/>
      </w:pPr>
    </w:p>
    <w:p w14:paraId="13879DF5" w14:textId="77777777" w:rsidR="009770BA" w:rsidRPr="009770BA" w:rsidRDefault="009770BA" w:rsidP="00271230">
      <w:pPr>
        <w:spacing w:before="100" w:beforeAutospacing="1" w:after="100" w:afterAutospacing="1" w:line="360" w:lineRule="auto"/>
        <w:jc w:val="center"/>
        <w:outlineLvl w:val="1"/>
        <w:rPr>
          <w:b/>
          <w:bCs/>
          <w:color w:val="000000"/>
        </w:rPr>
      </w:pPr>
      <w:r w:rsidRPr="009770BA">
        <w:rPr>
          <w:b/>
          <w:bCs/>
          <w:color w:val="000000"/>
        </w:rPr>
        <w:lastRenderedPageBreak/>
        <w:t>BÖLÜM 1</w:t>
      </w:r>
    </w:p>
    <w:p w14:paraId="54C389BB" w14:textId="77777777" w:rsidR="009770BA" w:rsidRPr="009770BA" w:rsidRDefault="009770BA" w:rsidP="00271230">
      <w:pPr>
        <w:spacing w:before="100" w:beforeAutospacing="1" w:after="100" w:afterAutospacing="1" w:line="360" w:lineRule="auto"/>
        <w:jc w:val="center"/>
        <w:outlineLvl w:val="1"/>
        <w:rPr>
          <w:b/>
          <w:bCs/>
          <w:color w:val="000000"/>
        </w:rPr>
      </w:pPr>
      <w:r w:rsidRPr="009770BA">
        <w:rPr>
          <w:b/>
          <w:bCs/>
          <w:color w:val="000000"/>
        </w:rPr>
        <w:t>GİRİŞ</w:t>
      </w:r>
    </w:p>
    <w:p w14:paraId="6C87C0F1" w14:textId="77777777" w:rsidR="009770BA" w:rsidRPr="009770BA" w:rsidRDefault="009770BA" w:rsidP="00271230">
      <w:pPr>
        <w:spacing w:before="100" w:beforeAutospacing="1" w:after="100" w:afterAutospacing="1" w:line="360" w:lineRule="auto"/>
        <w:jc w:val="both"/>
        <w:outlineLvl w:val="2"/>
        <w:rPr>
          <w:b/>
          <w:bCs/>
          <w:color w:val="000000"/>
        </w:rPr>
      </w:pPr>
      <w:r w:rsidRPr="009770BA">
        <w:rPr>
          <w:b/>
          <w:bCs/>
          <w:color w:val="000000"/>
        </w:rPr>
        <w:t>1.1. Giriş</w:t>
      </w:r>
    </w:p>
    <w:p w14:paraId="7620A15F" w14:textId="685E21AF" w:rsidR="009770BA" w:rsidRPr="009770BA" w:rsidRDefault="009770BA" w:rsidP="00271230">
      <w:pPr>
        <w:spacing w:before="100" w:beforeAutospacing="1" w:after="100" w:afterAutospacing="1" w:line="360" w:lineRule="auto"/>
        <w:jc w:val="both"/>
        <w:rPr>
          <w:color w:val="000000"/>
        </w:rPr>
      </w:pPr>
      <w:r w:rsidRPr="009770BA">
        <w:rPr>
          <w:color w:val="000000"/>
        </w:rPr>
        <w:t>Bu tez yazım kılavuzu, Altınbaş Kıbrıs Üniversitesi lisansüstü öğrencilerine tez hazırlama sürecinde destek olmak amacıyla hazırlanmıştır. Tez çalışması, tamamen öğrencinin özgün eseri olmalı ve dil bilgisi ile yazım kurallarına uygunluğun sağlanması öğrencinin sorumluluğundadır.</w:t>
      </w:r>
    </w:p>
    <w:p w14:paraId="7849772E" w14:textId="77777777" w:rsidR="009770BA" w:rsidRPr="00271230" w:rsidRDefault="009770BA" w:rsidP="00271230">
      <w:pPr>
        <w:spacing w:before="100" w:beforeAutospacing="1" w:after="100" w:afterAutospacing="1" w:line="360" w:lineRule="auto"/>
        <w:jc w:val="both"/>
        <w:outlineLvl w:val="2"/>
        <w:rPr>
          <w:b/>
          <w:bCs/>
          <w:color w:val="000000"/>
        </w:rPr>
      </w:pPr>
      <w:r w:rsidRPr="009770BA">
        <w:rPr>
          <w:b/>
          <w:bCs/>
          <w:color w:val="000000"/>
        </w:rPr>
        <w:t>1.2. Tezin Genel Çerçevesi</w:t>
      </w:r>
    </w:p>
    <w:p w14:paraId="72E6A504" w14:textId="2047A9CA" w:rsidR="009770BA" w:rsidRPr="009770BA" w:rsidRDefault="009770BA" w:rsidP="00271230">
      <w:pPr>
        <w:spacing w:before="100" w:beforeAutospacing="1" w:after="100" w:afterAutospacing="1" w:line="360" w:lineRule="auto"/>
        <w:jc w:val="both"/>
        <w:outlineLvl w:val="2"/>
        <w:rPr>
          <w:b/>
          <w:bCs/>
          <w:color w:val="000000"/>
        </w:rPr>
      </w:pPr>
      <w:r w:rsidRPr="009770BA">
        <w:rPr>
          <w:color w:val="000000"/>
        </w:rPr>
        <w:t>Tezin tüm kopyaları, en az 75 gram ağırlığında, kaliteli beyaz A4 (21 cm x 29,7 cm) kâğıda basılmalıdır.</w:t>
      </w:r>
    </w:p>
    <w:p w14:paraId="3D6CC838" w14:textId="1149DA7F" w:rsidR="009770BA" w:rsidRPr="00271230" w:rsidRDefault="009770BA" w:rsidP="00271230">
      <w:pPr>
        <w:spacing w:before="100" w:beforeAutospacing="1" w:after="100" w:afterAutospacing="1" w:line="360" w:lineRule="auto"/>
        <w:jc w:val="both"/>
        <w:rPr>
          <w:color w:val="000000"/>
        </w:rPr>
      </w:pPr>
      <w:r w:rsidRPr="00271230">
        <w:rPr>
          <w:color w:val="000000"/>
        </w:rPr>
        <w:t>-</w:t>
      </w:r>
      <w:r w:rsidRPr="009770BA">
        <w:rPr>
          <w:color w:val="000000"/>
        </w:rPr>
        <w:t>Tez, lazer yazıcı ile basılmalıdır.</w:t>
      </w:r>
    </w:p>
    <w:p w14:paraId="0E19BC54" w14:textId="594FFEEB" w:rsidR="009770BA" w:rsidRPr="009770BA" w:rsidRDefault="009770BA" w:rsidP="00271230">
      <w:pPr>
        <w:spacing w:before="100" w:beforeAutospacing="1" w:after="100" w:afterAutospacing="1" w:line="360" w:lineRule="auto"/>
        <w:jc w:val="both"/>
        <w:rPr>
          <w:color w:val="000000"/>
        </w:rPr>
      </w:pPr>
      <w:r w:rsidRPr="00271230">
        <w:rPr>
          <w:color w:val="000000"/>
        </w:rPr>
        <w:t>-</w:t>
      </w:r>
      <w:r w:rsidRPr="009770BA">
        <w:rPr>
          <w:color w:val="000000"/>
        </w:rPr>
        <w:t>Sol kenar (ciltleme payı) en az 4 cm olmalı; diğer üç kenar boşluğu 2,5 cm olmalıdır.</w:t>
      </w:r>
    </w:p>
    <w:p w14:paraId="0C5AACB3" w14:textId="6CF373D5" w:rsidR="009770BA" w:rsidRPr="009770BA" w:rsidRDefault="009770BA" w:rsidP="00271230">
      <w:pPr>
        <w:spacing w:before="100" w:beforeAutospacing="1" w:after="100" w:afterAutospacing="1" w:line="360" w:lineRule="auto"/>
        <w:jc w:val="both"/>
        <w:rPr>
          <w:color w:val="000000"/>
        </w:rPr>
      </w:pPr>
      <w:r w:rsidRPr="00271230">
        <w:rPr>
          <w:color w:val="000000"/>
        </w:rPr>
        <w:t>-</w:t>
      </w:r>
      <w:r w:rsidRPr="009770BA">
        <w:rPr>
          <w:color w:val="000000"/>
        </w:rPr>
        <w:t>Tez, 12 punto büyüklüğünde Times New Roman yazı tipiyle ve iki yana yaslı (justify) paragraf düzeninde yazılmalıdır.</w:t>
      </w:r>
    </w:p>
    <w:p w14:paraId="0D9FFBC3" w14:textId="29BB1F87" w:rsidR="009770BA" w:rsidRPr="009770BA" w:rsidRDefault="009770BA" w:rsidP="00271230">
      <w:pPr>
        <w:spacing w:before="100" w:beforeAutospacing="1" w:after="100" w:afterAutospacing="1" w:line="360" w:lineRule="auto"/>
        <w:jc w:val="both"/>
        <w:rPr>
          <w:color w:val="000000"/>
        </w:rPr>
      </w:pPr>
      <w:r w:rsidRPr="00271230">
        <w:rPr>
          <w:color w:val="000000"/>
        </w:rPr>
        <w:t>-</w:t>
      </w:r>
      <w:r w:rsidRPr="009770BA">
        <w:rPr>
          <w:color w:val="000000"/>
        </w:rPr>
        <w:t>Tez metninde, uzun alıntılar</w:t>
      </w:r>
      <w:r w:rsidR="00CF7AE1">
        <w:rPr>
          <w:color w:val="000000"/>
        </w:rPr>
        <w:t xml:space="preserve"> (1.0), Dipnotlar (1.0)</w:t>
      </w:r>
      <w:r w:rsidRPr="009770BA">
        <w:rPr>
          <w:color w:val="000000"/>
        </w:rPr>
        <w:t xml:space="preserve"> </w:t>
      </w:r>
      <w:r w:rsidR="00CF7AE1">
        <w:rPr>
          <w:color w:val="000000"/>
        </w:rPr>
        <w:t xml:space="preserve">ve Tablo açıklamaları (2.0) </w:t>
      </w:r>
      <w:r w:rsidRPr="009770BA">
        <w:rPr>
          <w:color w:val="000000"/>
        </w:rPr>
        <w:t>hariç olmak üzere 1,5 satır aralığı kullanılmalıdır.</w:t>
      </w:r>
    </w:p>
    <w:p w14:paraId="4D8A2C2D" w14:textId="6D3D7F9E" w:rsidR="009770BA" w:rsidRPr="009770BA" w:rsidRDefault="009770BA" w:rsidP="00271230">
      <w:pPr>
        <w:spacing w:before="100" w:beforeAutospacing="1" w:after="100" w:afterAutospacing="1" w:line="360" w:lineRule="auto"/>
        <w:jc w:val="both"/>
        <w:rPr>
          <w:color w:val="000000"/>
        </w:rPr>
      </w:pPr>
      <w:r w:rsidRPr="00271230">
        <w:rPr>
          <w:color w:val="000000"/>
        </w:rPr>
        <w:t>-</w:t>
      </w:r>
      <w:r w:rsidRPr="009770BA">
        <w:rPr>
          <w:color w:val="000000"/>
        </w:rPr>
        <w:t>Tezler mavi bez cilt ile ciltlenmeli ve ön kapaktan sonra ve arka kapaktan önce birer adet boş beyaz sayfa yer almalıdır.</w:t>
      </w:r>
      <w:r w:rsidRPr="00271230">
        <w:rPr>
          <w:color w:val="000000"/>
        </w:rPr>
        <w:t xml:space="preserve"> </w:t>
      </w:r>
      <w:r w:rsidRPr="009770BA">
        <w:rPr>
          <w:color w:val="000000"/>
        </w:rPr>
        <w:t xml:space="preserve">Metin altın </w:t>
      </w:r>
      <w:r w:rsidRPr="00271230">
        <w:rPr>
          <w:color w:val="000000"/>
        </w:rPr>
        <w:t xml:space="preserve">ya da sarı </w:t>
      </w:r>
      <w:r w:rsidRPr="009770BA">
        <w:rPr>
          <w:color w:val="000000"/>
        </w:rPr>
        <w:t>ren</w:t>
      </w:r>
      <w:r w:rsidRPr="00271230">
        <w:rPr>
          <w:color w:val="000000"/>
        </w:rPr>
        <w:t>k</w:t>
      </w:r>
      <w:r w:rsidRPr="009770BA">
        <w:rPr>
          <w:color w:val="000000"/>
        </w:rPr>
        <w:t xml:space="preserve"> basılmalıdır.</w:t>
      </w:r>
    </w:p>
    <w:p w14:paraId="48CD8700" w14:textId="2A4F9E30" w:rsidR="009770BA" w:rsidRPr="009770BA" w:rsidRDefault="009770BA" w:rsidP="00271230">
      <w:pPr>
        <w:spacing w:before="100" w:beforeAutospacing="1" w:after="100" w:afterAutospacing="1" w:line="360" w:lineRule="auto"/>
        <w:jc w:val="both"/>
        <w:rPr>
          <w:color w:val="000000"/>
        </w:rPr>
      </w:pPr>
      <w:r w:rsidRPr="00271230">
        <w:rPr>
          <w:color w:val="000000"/>
        </w:rPr>
        <w:t>-</w:t>
      </w:r>
      <w:r w:rsidRPr="009770BA">
        <w:rPr>
          <w:color w:val="000000"/>
        </w:rPr>
        <w:t xml:space="preserve">Dipnotlar metinden bir çizgi ile ayrılmalı ve çizgi ile dipnot metni arasında tek satırlık boşluk bırakılmalıdır. </w:t>
      </w:r>
      <w:r w:rsidRPr="00271230">
        <w:rPr>
          <w:color w:val="000000"/>
        </w:rPr>
        <w:t>Dipnottaki yazılar 10 pt. olmalı</w:t>
      </w:r>
    </w:p>
    <w:p w14:paraId="0FC0DDE0" w14:textId="4A7E89A6" w:rsidR="009770BA" w:rsidRPr="009770BA" w:rsidRDefault="009770BA" w:rsidP="00271230">
      <w:pPr>
        <w:spacing w:before="100" w:beforeAutospacing="1" w:after="100" w:afterAutospacing="1" w:line="360" w:lineRule="auto"/>
        <w:jc w:val="both"/>
        <w:rPr>
          <w:color w:val="000000"/>
        </w:rPr>
      </w:pPr>
      <w:r w:rsidRPr="00271230">
        <w:rPr>
          <w:color w:val="000000"/>
        </w:rPr>
        <w:t>-</w:t>
      </w:r>
      <w:r w:rsidRPr="009770BA">
        <w:rPr>
          <w:color w:val="000000"/>
        </w:rPr>
        <w:t>Kaynakça sayfaları APA 6th Edition formatına uygun olarak hazırlanmalıdır.</w:t>
      </w:r>
    </w:p>
    <w:p w14:paraId="750C89CD" w14:textId="02D3B350" w:rsidR="009770BA" w:rsidRPr="009770BA" w:rsidRDefault="009770BA" w:rsidP="00271230">
      <w:pPr>
        <w:spacing w:before="100" w:beforeAutospacing="1" w:after="100" w:afterAutospacing="1" w:line="360" w:lineRule="auto"/>
        <w:jc w:val="both"/>
        <w:rPr>
          <w:color w:val="000000"/>
        </w:rPr>
      </w:pPr>
      <w:r w:rsidRPr="00271230">
        <w:rPr>
          <w:color w:val="000000"/>
        </w:rPr>
        <w:t>-</w:t>
      </w:r>
      <w:r w:rsidRPr="009770BA">
        <w:rPr>
          <w:color w:val="000000"/>
        </w:rPr>
        <w:t>Her yeni bölüm yeni bir sayfadan başlamalıdır.</w:t>
      </w:r>
    </w:p>
    <w:p w14:paraId="7D0F7CD9" w14:textId="09D5E72C" w:rsidR="009770BA" w:rsidRPr="009770BA" w:rsidRDefault="009770BA" w:rsidP="00271230">
      <w:pPr>
        <w:spacing w:before="100" w:beforeAutospacing="1" w:after="100" w:afterAutospacing="1" w:line="360" w:lineRule="auto"/>
        <w:jc w:val="both"/>
        <w:rPr>
          <w:color w:val="000000"/>
        </w:rPr>
      </w:pPr>
      <w:r w:rsidRPr="00271230">
        <w:rPr>
          <w:color w:val="000000"/>
        </w:rPr>
        <w:lastRenderedPageBreak/>
        <w:t>-</w:t>
      </w:r>
      <w:r w:rsidRPr="009770BA">
        <w:rPr>
          <w:color w:val="000000"/>
        </w:rPr>
        <w:t>Metin içindeki bölüm başlıkları tamamı büyük harflerle, kalın (bold), 12 punto, sayfanın üstünden 2,5 cm aşağıda ve ortalanmış olarak yazılmalıdır.</w:t>
      </w:r>
    </w:p>
    <w:p w14:paraId="563588F1" w14:textId="6E123170" w:rsidR="009770BA" w:rsidRPr="009770BA" w:rsidRDefault="009770BA" w:rsidP="00271230">
      <w:pPr>
        <w:spacing w:before="100" w:beforeAutospacing="1" w:after="100" w:afterAutospacing="1" w:line="360" w:lineRule="auto"/>
        <w:jc w:val="both"/>
        <w:rPr>
          <w:color w:val="000000"/>
        </w:rPr>
      </w:pPr>
      <w:r w:rsidRPr="00271230">
        <w:rPr>
          <w:color w:val="000000"/>
        </w:rPr>
        <w:t>-</w:t>
      </w:r>
      <w:r w:rsidRPr="009770BA">
        <w:rPr>
          <w:color w:val="000000"/>
        </w:rPr>
        <w:t>İkinci düzey başlıklarda (alt başlık), kelimelerin ilk harfleri büyük, kalın (bold), 12 punto ve sola hizalı olmalıdır.</w:t>
      </w:r>
    </w:p>
    <w:p w14:paraId="5ED365FB" w14:textId="5254FC15" w:rsidR="009770BA" w:rsidRPr="00271230" w:rsidRDefault="009770BA" w:rsidP="00271230">
      <w:pPr>
        <w:spacing w:before="100" w:beforeAutospacing="1" w:after="100" w:afterAutospacing="1" w:line="360" w:lineRule="auto"/>
        <w:jc w:val="both"/>
        <w:rPr>
          <w:color w:val="000000"/>
        </w:rPr>
      </w:pPr>
      <w:r w:rsidRPr="00271230">
        <w:rPr>
          <w:color w:val="000000"/>
        </w:rPr>
        <w:t>-</w:t>
      </w:r>
      <w:r w:rsidRPr="009770BA">
        <w:rPr>
          <w:color w:val="000000"/>
        </w:rPr>
        <w:t>Üçüncü düzey başlıklarda (alt başlık), kelimelerin ilk harfleri büyük, italik, 12 punto ve sola hizalı olmalıdır.</w:t>
      </w:r>
      <w:r w:rsidR="00CF2B7C" w:rsidRPr="00271230">
        <w:rPr>
          <w:color w:val="000000"/>
        </w:rPr>
        <w:t xml:space="preserve"> </w:t>
      </w:r>
    </w:p>
    <w:p w14:paraId="15AEACFC" w14:textId="2397E9A4" w:rsidR="00CF2B7C" w:rsidRPr="00271230" w:rsidRDefault="00CF2B7C" w:rsidP="00271230">
      <w:pPr>
        <w:spacing w:before="100" w:beforeAutospacing="1" w:after="100" w:afterAutospacing="1" w:line="360" w:lineRule="auto"/>
        <w:jc w:val="both"/>
      </w:pPr>
      <w:r w:rsidRPr="00271230">
        <w:t>-Tezinizin bölümlerinden önce yer alan başlık sayfası, özet (Abstract), içindekiler ve teşekkür gibi sayfalar</w:t>
      </w:r>
      <w:r w:rsidRPr="00271230">
        <w:rPr>
          <w:rStyle w:val="apple-converted-space"/>
          <w:rFonts w:eastAsiaTheme="majorEastAsia"/>
        </w:rPr>
        <w:t> </w:t>
      </w:r>
      <w:r w:rsidRPr="00271230">
        <w:rPr>
          <w:rStyle w:val="Strong"/>
          <w:rFonts w:eastAsiaTheme="majorEastAsia"/>
          <w:b w:val="0"/>
          <w:bCs w:val="0"/>
        </w:rPr>
        <w:t>ön sayfalar (preliminary pages)</w:t>
      </w:r>
      <w:r w:rsidRPr="00271230">
        <w:rPr>
          <w:rStyle w:val="apple-converted-space"/>
          <w:rFonts w:eastAsiaTheme="majorEastAsia"/>
        </w:rPr>
        <w:t> </w:t>
      </w:r>
      <w:r w:rsidRPr="00271230">
        <w:t>olarak adlandırılır. Tüm ön sayfalar, küçük Roma rakamlarıyla (i, ii, iii vb.) numaralandırılmalı ve sayfanın alt kısmından 1 inç yukarıda ortalanmış şekilde yer almalıdır. Metin bölümü ve onu izleyen tüm sayfalar (kaynakça ve ekler dâhil) ise Arap rakamlarıyla (1, 2, 3, 4 vb.) numaralandırılmalıdır.</w:t>
      </w:r>
    </w:p>
    <w:p w14:paraId="692F0C1F" w14:textId="5C18E807" w:rsidR="00CF2B7C" w:rsidRPr="00271230" w:rsidRDefault="00155DAD" w:rsidP="00271230">
      <w:pPr>
        <w:spacing w:before="100" w:beforeAutospacing="1" w:after="100" w:afterAutospacing="1" w:line="360" w:lineRule="auto"/>
        <w:jc w:val="both"/>
      </w:pPr>
      <w:r>
        <w:t>-</w:t>
      </w:r>
      <w:r w:rsidR="00CF2B7C" w:rsidRPr="00271230">
        <w:t>Sayfa numaraları altbilgi (footer) alanında, sayfa altından 0,5 inç yukarıda konumlandırılmalı ve tüm sayfalarda alt orta kısımda yer almalıdır. Sayfa numaralarında harf, tire, nokta veya parantez gibi ek işaretler kullanılmamalıdır. Tüm sayfa numaraları aynı yazı tipi ve punto büyüklüğünde olmalıdır.</w:t>
      </w:r>
    </w:p>
    <w:p w14:paraId="3A821EBE" w14:textId="1955BA4F" w:rsidR="00CF2B7C" w:rsidRPr="009770BA" w:rsidRDefault="00CF2B7C" w:rsidP="00271230">
      <w:pPr>
        <w:spacing w:before="100" w:beforeAutospacing="1" w:after="100" w:afterAutospacing="1" w:line="360" w:lineRule="auto"/>
        <w:jc w:val="both"/>
        <w:rPr>
          <w:color w:val="000000"/>
        </w:rPr>
      </w:pPr>
      <w:r w:rsidRPr="00271230">
        <w:t>-</w:t>
      </w:r>
      <w:r w:rsidRPr="00271230">
        <w:rPr>
          <w:rStyle w:val="Strong"/>
          <w:rFonts w:eastAsiaTheme="majorEastAsia"/>
          <w:b w:val="0"/>
          <w:bCs w:val="0"/>
        </w:rPr>
        <w:t>Kelime sayısı:</w:t>
      </w:r>
      <w:r w:rsidRPr="00271230">
        <w:rPr>
          <w:rStyle w:val="apple-converted-space"/>
          <w:rFonts w:eastAsiaTheme="majorEastAsia"/>
        </w:rPr>
        <w:t> </w:t>
      </w:r>
      <w:r w:rsidRPr="00271230">
        <w:t>Yüksek lisans tezleri en az 15.000 kelime veya yaklaşık 60 sayfa uzunluğunda olmalıdır. Doktora tezleri ise en az 36.000 kelime veya yaklaşık 120 sayfa içermelidir. Bu gereklilikler, araştırmanın derinliğini ve akademik niteliğini sağlamak amacıyla belirlenmiştir.</w:t>
      </w:r>
    </w:p>
    <w:p w14:paraId="155C715F" w14:textId="77777777" w:rsidR="009770BA" w:rsidRPr="00AD1F1C" w:rsidRDefault="009770BA" w:rsidP="00AD1F1C">
      <w:pPr>
        <w:spacing w:before="100" w:beforeAutospacing="1" w:after="100" w:afterAutospacing="1"/>
        <w:jc w:val="both"/>
      </w:pPr>
    </w:p>
    <w:p w14:paraId="5ABE073C" w14:textId="77777777" w:rsidR="00CF2B7C" w:rsidRPr="00AD1F1C" w:rsidRDefault="00CF2B7C" w:rsidP="00AD1F1C">
      <w:pPr>
        <w:spacing w:before="100" w:beforeAutospacing="1" w:after="100" w:afterAutospacing="1"/>
        <w:jc w:val="both"/>
      </w:pPr>
    </w:p>
    <w:p w14:paraId="75E67BA8" w14:textId="77777777" w:rsidR="00CF2B7C" w:rsidRPr="00AD1F1C" w:rsidRDefault="00CF2B7C" w:rsidP="00AD1F1C">
      <w:pPr>
        <w:spacing w:before="100" w:beforeAutospacing="1" w:after="100" w:afterAutospacing="1"/>
        <w:jc w:val="both"/>
      </w:pPr>
    </w:p>
    <w:p w14:paraId="20BE4EB0" w14:textId="77777777" w:rsidR="00CF2B7C" w:rsidRPr="00AD1F1C" w:rsidRDefault="00CF2B7C" w:rsidP="00AD1F1C">
      <w:pPr>
        <w:spacing w:before="100" w:beforeAutospacing="1" w:after="100" w:afterAutospacing="1"/>
        <w:jc w:val="both"/>
      </w:pPr>
    </w:p>
    <w:p w14:paraId="49DA206F" w14:textId="77777777" w:rsidR="00CF2B7C" w:rsidRPr="00AD1F1C" w:rsidRDefault="00CF2B7C" w:rsidP="00AD1F1C">
      <w:pPr>
        <w:spacing w:before="100" w:beforeAutospacing="1" w:after="100" w:afterAutospacing="1"/>
        <w:jc w:val="both"/>
      </w:pPr>
    </w:p>
    <w:p w14:paraId="3D3C3019" w14:textId="77777777" w:rsidR="00CF2B7C" w:rsidRPr="00AD1F1C" w:rsidRDefault="00CF2B7C" w:rsidP="00AD1F1C">
      <w:pPr>
        <w:spacing w:before="100" w:beforeAutospacing="1" w:after="100" w:afterAutospacing="1"/>
        <w:jc w:val="both"/>
      </w:pPr>
    </w:p>
    <w:p w14:paraId="5ABA8161" w14:textId="77777777" w:rsidR="00CF2B7C" w:rsidRPr="00AD1F1C" w:rsidRDefault="00CF2B7C" w:rsidP="00271230">
      <w:pPr>
        <w:pStyle w:val="Heading2"/>
        <w:spacing w:before="100" w:beforeAutospacing="1" w:after="100" w:afterAutospacing="1" w:line="360" w:lineRule="auto"/>
        <w:jc w:val="both"/>
        <w:rPr>
          <w:rFonts w:ascii="Times New Roman" w:hAnsi="Times New Roman" w:cs="Times New Roman"/>
          <w:color w:val="000000"/>
          <w:sz w:val="24"/>
          <w:szCs w:val="24"/>
        </w:rPr>
      </w:pPr>
      <w:r w:rsidRPr="00AD1F1C">
        <w:rPr>
          <w:rStyle w:val="Strong"/>
          <w:rFonts w:ascii="Times New Roman" w:hAnsi="Times New Roman" w:cs="Times New Roman"/>
          <w:color w:val="000000"/>
          <w:sz w:val="24"/>
          <w:szCs w:val="24"/>
        </w:rPr>
        <w:lastRenderedPageBreak/>
        <w:t>BÖLÜM 2</w:t>
      </w:r>
    </w:p>
    <w:p w14:paraId="40025642" w14:textId="77777777" w:rsidR="00CF2B7C" w:rsidRPr="00AD1F1C" w:rsidRDefault="00CF2B7C" w:rsidP="00271230">
      <w:pPr>
        <w:pStyle w:val="Heading2"/>
        <w:spacing w:before="100" w:beforeAutospacing="1" w:after="100" w:afterAutospacing="1" w:line="360" w:lineRule="auto"/>
        <w:jc w:val="both"/>
        <w:rPr>
          <w:rFonts w:ascii="Times New Roman" w:hAnsi="Times New Roman" w:cs="Times New Roman"/>
          <w:color w:val="000000"/>
          <w:sz w:val="24"/>
          <w:szCs w:val="24"/>
        </w:rPr>
      </w:pPr>
      <w:r w:rsidRPr="00AD1F1C">
        <w:rPr>
          <w:rStyle w:val="Strong"/>
          <w:rFonts w:ascii="Times New Roman" w:hAnsi="Times New Roman" w:cs="Times New Roman"/>
          <w:color w:val="000000"/>
          <w:sz w:val="24"/>
          <w:szCs w:val="24"/>
        </w:rPr>
        <w:t>TEZİN GENEL YAPISI</w:t>
      </w:r>
    </w:p>
    <w:p w14:paraId="34B3EAA8" w14:textId="77777777" w:rsidR="00CF2B7C" w:rsidRPr="00AD1F1C" w:rsidRDefault="00CF2B7C" w:rsidP="00271230">
      <w:pPr>
        <w:pStyle w:val="Heading3"/>
        <w:spacing w:before="100" w:beforeAutospacing="1" w:after="100" w:afterAutospacing="1" w:line="360" w:lineRule="auto"/>
        <w:jc w:val="both"/>
        <w:rPr>
          <w:rFonts w:cs="Times New Roman"/>
          <w:color w:val="000000"/>
          <w:sz w:val="24"/>
          <w:szCs w:val="24"/>
        </w:rPr>
      </w:pPr>
      <w:r w:rsidRPr="00AD1F1C">
        <w:rPr>
          <w:rStyle w:val="Strong"/>
          <w:rFonts w:cs="Times New Roman"/>
          <w:color w:val="000000"/>
          <w:sz w:val="24"/>
          <w:szCs w:val="24"/>
        </w:rPr>
        <w:t>2.1. Tezin Yapısı</w:t>
      </w:r>
    </w:p>
    <w:p w14:paraId="753E1036" w14:textId="77777777" w:rsidR="00CF2B7C" w:rsidRPr="00AD1F1C" w:rsidRDefault="00CF2B7C" w:rsidP="00271230">
      <w:pPr>
        <w:pStyle w:val="NormalWeb"/>
        <w:spacing w:line="360" w:lineRule="auto"/>
        <w:jc w:val="both"/>
        <w:rPr>
          <w:color w:val="000000"/>
        </w:rPr>
      </w:pPr>
      <w:r w:rsidRPr="00AD1F1C">
        <w:rPr>
          <w:color w:val="000000"/>
        </w:rPr>
        <w:t>Tez aşağıdaki bölümlerden oluşmalıdır:</w:t>
      </w:r>
    </w:p>
    <w:p w14:paraId="6900D802" w14:textId="77777777" w:rsidR="00CF2B7C" w:rsidRPr="00AD1F1C" w:rsidRDefault="00CF2B7C" w:rsidP="00271230">
      <w:pPr>
        <w:numPr>
          <w:ilvl w:val="0"/>
          <w:numId w:val="2"/>
        </w:numPr>
        <w:spacing w:before="100" w:beforeAutospacing="1" w:after="100" w:afterAutospacing="1" w:line="360" w:lineRule="auto"/>
        <w:jc w:val="both"/>
        <w:rPr>
          <w:color w:val="000000"/>
        </w:rPr>
      </w:pPr>
      <w:r w:rsidRPr="00AD1F1C">
        <w:rPr>
          <w:color w:val="000000"/>
        </w:rPr>
        <w:t>Başlık Sayfası</w:t>
      </w:r>
    </w:p>
    <w:p w14:paraId="606BB03F" w14:textId="77777777" w:rsidR="00CF2B7C" w:rsidRPr="00AD1F1C" w:rsidRDefault="00CF2B7C" w:rsidP="00271230">
      <w:pPr>
        <w:numPr>
          <w:ilvl w:val="0"/>
          <w:numId w:val="2"/>
        </w:numPr>
        <w:spacing w:before="100" w:beforeAutospacing="1" w:after="100" w:afterAutospacing="1" w:line="360" w:lineRule="auto"/>
        <w:jc w:val="both"/>
        <w:rPr>
          <w:color w:val="000000"/>
        </w:rPr>
      </w:pPr>
      <w:r w:rsidRPr="00AD1F1C">
        <w:rPr>
          <w:color w:val="000000"/>
        </w:rPr>
        <w:t>Onay Sayfası</w:t>
      </w:r>
    </w:p>
    <w:p w14:paraId="1E5553D4" w14:textId="14FDC9D7" w:rsidR="00CF2B7C" w:rsidRPr="00AD1F1C" w:rsidRDefault="00CF2B7C" w:rsidP="00271230">
      <w:pPr>
        <w:numPr>
          <w:ilvl w:val="0"/>
          <w:numId w:val="2"/>
        </w:numPr>
        <w:spacing w:before="100" w:beforeAutospacing="1" w:after="100" w:afterAutospacing="1" w:line="360" w:lineRule="auto"/>
        <w:jc w:val="both"/>
        <w:rPr>
          <w:color w:val="000000"/>
        </w:rPr>
      </w:pPr>
      <w:r w:rsidRPr="00AD1F1C">
        <w:rPr>
          <w:color w:val="000000"/>
        </w:rPr>
        <w:t>Etik İlkelere Uygunluk Beyan Sayfası</w:t>
      </w:r>
    </w:p>
    <w:p w14:paraId="4A7DB7EB" w14:textId="77777777" w:rsidR="00CF2B7C" w:rsidRPr="00AD1F1C" w:rsidRDefault="00CF2B7C" w:rsidP="00271230">
      <w:pPr>
        <w:numPr>
          <w:ilvl w:val="0"/>
          <w:numId w:val="2"/>
        </w:numPr>
        <w:spacing w:before="100" w:beforeAutospacing="1" w:after="100" w:afterAutospacing="1" w:line="360" w:lineRule="auto"/>
        <w:jc w:val="both"/>
        <w:rPr>
          <w:color w:val="000000"/>
        </w:rPr>
      </w:pPr>
      <w:r w:rsidRPr="00AD1F1C">
        <w:rPr>
          <w:color w:val="000000"/>
        </w:rPr>
        <w:t>İthaf (varsa)</w:t>
      </w:r>
    </w:p>
    <w:p w14:paraId="54058C49" w14:textId="77777777" w:rsidR="00CF2B7C" w:rsidRPr="00AD1F1C" w:rsidRDefault="00CF2B7C" w:rsidP="00271230">
      <w:pPr>
        <w:numPr>
          <w:ilvl w:val="0"/>
          <w:numId w:val="2"/>
        </w:numPr>
        <w:spacing w:before="100" w:beforeAutospacing="1" w:after="100" w:afterAutospacing="1" w:line="360" w:lineRule="auto"/>
        <w:jc w:val="both"/>
        <w:rPr>
          <w:color w:val="000000"/>
        </w:rPr>
      </w:pPr>
      <w:r w:rsidRPr="00AD1F1C">
        <w:rPr>
          <w:color w:val="000000"/>
        </w:rPr>
        <w:t>Teşekkür (varsa)</w:t>
      </w:r>
    </w:p>
    <w:p w14:paraId="73E3A528" w14:textId="31243C85" w:rsidR="00CF2B7C" w:rsidRPr="00AD1F1C" w:rsidRDefault="00CF2B7C" w:rsidP="00271230">
      <w:pPr>
        <w:numPr>
          <w:ilvl w:val="0"/>
          <w:numId w:val="2"/>
        </w:numPr>
        <w:spacing w:before="100" w:beforeAutospacing="1" w:after="100" w:afterAutospacing="1" w:line="360" w:lineRule="auto"/>
        <w:jc w:val="both"/>
        <w:rPr>
          <w:color w:val="000000"/>
        </w:rPr>
      </w:pPr>
      <w:r w:rsidRPr="00AD1F1C">
        <w:rPr>
          <w:color w:val="000000"/>
        </w:rPr>
        <w:t>Abstract (İngilizce)</w:t>
      </w:r>
    </w:p>
    <w:p w14:paraId="7F43EB29" w14:textId="77777777" w:rsidR="00CF2B7C" w:rsidRPr="00AD1F1C" w:rsidRDefault="00CF2B7C" w:rsidP="00271230">
      <w:pPr>
        <w:numPr>
          <w:ilvl w:val="0"/>
          <w:numId w:val="2"/>
        </w:numPr>
        <w:spacing w:before="100" w:beforeAutospacing="1" w:after="100" w:afterAutospacing="1" w:line="360" w:lineRule="auto"/>
        <w:jc w:val="both"/>
        <w:rPr>
          <w:color w:val="000000"/>
        </w:rPr>
      </w:pPr>
      <w:r w:rsidRPr="00AD1F1C">
        <w:rPr>
          <w:color w:val="000000"/>
        </w:rPr>
        <w:t>Özet (Türkçe)</w:t>
      </w:r>
    </w:p>
    <w:p w14:paraId="6BA17901" w14:textId="77777777" w:rsidR="00CF2B7C" w:rsidRPr="00AD1F1C" w:rsidRDefault="00CF2B7C" w:rsidP="00271230">
      <w:pPr>
        <w:numPr>
          <w:ilvl w:val="0"/>
          <w:numId w:val="2"/>
        </w:numPr>
        <w:spacing w:before="100" w:beforeAutospacing="1" w:after="100" w:afterAutospacing="1" w:line="360" w:lineRule="auto"/>
        <w:jc w:val="both"/>
        <w:rPr>
          <w:color w:val="000000"/>
        </w:rPr>
      </w:pPr>
      <w:r w:rsidRPr="00AD1F1C">
        <w:rPr>
          <w:color w:val="000000"/>
        </w:rPr>
        <w:t>İçindekiler</w:t>
      </w:r>
    </w:p>
    <w:p w14:paraId="2CAC17F8" w14:textId="77777777" w:rsidR="00CF2B7C" w:rsidRPr="00AD1F1C" w:rsidRDefault="00CF2B7C" w:rsidP="00271230">
      <w:pPr>
        <w:numPr>
          <w:ilvl w:val="0"/>
          <w:numId w:val="2"/>
        </w:numPr>
        <w:spacing w:before="100" w:beforeAutospacing="1" w:after="100" w:afterAutospacing="1" w:line="360" w:lineRule="auto"/>
        <w:jc w:val="both"/>
        <w:rPr>
          <w:color w:val="000000"/>
        </w:rPr>
      </w:pPr>
      <w:r w:rsidRPr="00AD1F1C">
        <w:rPr>
          <w:color w:val="000000"/>
        </w:rPr>
        <w:t>Tablolar Listesi (varsa)</w:t>
      </w:r>
    </w:p>
    <w:p w14:paraId="612061A1" w14:textId="77777777" w:rsidR="00CF2B7C" w:rsidRPr="00AD1F1C" w:rsidRDefault="00CF2B7C" w:rsidP="00271230">
      <w:pPr>
        <w:numPr>
          <w:ilvl w:val="0"/>
          <w:numId w:val="2"/>
        </w:numPr>
        <w:spacing w:before="100" w:beforeAutospacing="1" w:after="100" w:afterAutospacing="1" w:line="360" w:lineRule="auto"/>
        <w:jc w:val="both"/>
        <w:rPr>
          <w:color w:val="000000"/>
        </w:rPr>
      </w:pPr>
      <w:r w:rsidRPr="00AD1F1C">
        <w:rPr>
          <w:color w:val="000000"/>
        </w:rPr>
        <w:t>Şekiller Listesi (varsa)</w:t>
      </w:r>
    </w:p>
    <w:p w14:paraId="74E19717" w14:textId="76B00AB5" w:rsidR="00CF2B7C" w:rsidRPr="00AD1F1C" w:rsidRDefault="00CF2B7C" w:rsidP="00271230">
      <w:pPr>
        <w:numPr>
          <w:ilvl w:val="0"/>
          <w:numId w:val="2"/>
        </w:numPr>
        <w:spacing w:before="100" w:beforeAutospacing="1" w:after="100" w:afterAutospacing="1" w:line="360" w:lineRule="auto"/>
        <w:jc w:val="both"/>
        <w:rPr>
          <w:color w:val="000000"/>
        </w:rPr>
      </w:pPr>
      <w:r w:rsidRPr="00AD1F1C">
        <w:rPr>
          <w:color w:val="000000"/>
        </w:rPr>
        <w:t>Kısaltmalar</w:t>
      </w:r>
    </w:p>
    <w:p w14:paraId="324E43D7" w14:textId="77777777" w:rsidR="00CF2B7C" w:rsidRPr="00AD1F1C" w:rsidRDefault="00CF2B7C" w:rsidP="00271230">
      <w:pPr>
        <w:numPr>
          <w:ilvl w:val="0"/>
          <w:numId w:val="2"/>
        </w:numPr>
        <w:spacing w:before="100" w:beforeAutospacing="1" w:after="100" w:afterAutospacing="1" w:line="360" w:lineRule="auto"/>
        <w:jc w:val="both"/>
        <w:rPr>
          <w:color w:val="000000"/>
        </w:rPr>
      </w:pPr>
      <w:r w:rsidRPr="00AD1F1C">
        <w:rPr>
          <w:color w:val="000000"/>
        </w:rPr>
        <w:t>Metnin Ana Bölümü</w:t>
      </w:r>
    </w:p>
    <w:p w14:paraId="7F8D6D96" w14:textId="77777777" w:rsidR="00CF2B7C" w:rsidRPr="00AD1F1C" w:rsidRDefault="00CF2B7C" w:rsidP="00271230">
      <w:pPr>
        <w:numPr>
          <w:ilvl w:val="0"/>
          <w:numId w:val="2"/>
        </w:numPr>
        <w:spacing w:before="100" w:beforeAutospacing="1" w:after="100" w:afterAutospacing="1" w:line="360" w:lineRule="auto"/>
        <w:jc w:val="both"/>
        <w:rPr>
          <w:color w:val="000000"/>
        </w:rPr>
      </w:pPr>
      <w:r w:rsidRPr="00AD1F1C">
        <w:rPr>
          <w:color w:val="000000"/>
        </w:rPr>
        <w:t>Kaynakça</w:t>
      </w:r>
    </w:p>
    <w:p w14:paraId="6FB21591" w14:textId="2B589FF9" w:rsidR="00CF2B7C" w:rsidRPr="00AD1F1C" w:rsidRDefault="00CF2B7C" w:rsidP="00271230">
      <w:pPr>
        <w:numPr>
          <w:ilvl w:val="0"/>
          <w:numId w:val="2"/>
        </w:numPr>
        <w:spacing w:before="100" w:beforeAutospacing="1" w:after="100" w:afterAutospacing="1" w:line="360" w:lineRule="auto"/>
        <w:jc w:val="both"/>
        <w:rPr>
          <w:color w:val="000000"/>
        </w:rPr>
      </w:pPr>
      <w:r w:rsidRPr="00AD1F1C">
        <w:rPr>
          <w:color w:val="000000"/>
        </w:rPr>
        <w:t>Ekler (varsa)</w:t>
      </w:r>
    </w:p>
    <w:p w14:paraId="1DF2421B" w14:textId="77777777" w:rsidR="00CF2B7C" w:rsidRPr="00AD1F1C" w:rsidRDefault="00CF2B7C" w:rsidP="00271230">
      <w:pPr>
        <w:numPr>
          <w:ilvl w:val="0"/>
          <w:numId w:val="2"/>
        </w:numPr>
        <w:spacing w:before="100" w:beforeAutospacing="1" w:after="100" w:afterAutospacing="1" w:line="360" w:lineRule="auto"/>
        <w:jc w:val="both"/>
        <w:rPr>
          <w:color w:val="000000"/>
        </w:rPr>
      </w:pPr>
      <w:r w:rsidRPr="00AD1F1C">
        <w:rPr>
          <w:color w:val="000000"/>
        </w:rPr>
        <w:t>Etik Kurul Onayı</w:t>
      </w:r>
    </w:p>
    <w:p w14:paraId="0A376305" w14:textId="58F7EEFA" w:rsidR="00CF2B7C" w:rsidRPr="00AD1F1C" w:rsidRDefault="00CF2B7C" w:rsidP="00271230">
      <w:pPr>
        <w:numPr>
          <w:ilvl w:val="0"/>
          <w:numId w:val="2"/>
        </w:numPr>
        <w:spacing w:before="100" w:beforeAutospacing="1" w:after="100" w:afterAutospacing="1" w:line="360" w:lineRule="auto"/>
        <w:jc w:val="both"/>
        <w:rPr>
          <w:color w:val="000000"/>
        </w:rPr>
      </w:pPr>
      <w:r w:rsidRPr="00AD1F1C">
        <w:rPr>
          <w:color w:val="000000"/>
        </w:rPr>
        <w:t>İntihal Raporu</w:t>
      </w:r>
    </w:p>
    <w:p w14:paraId="09DE734A" w14:textId="77777777" w:rsidR="00CF2B7C" w:rsidRPr="00AD1F1C" w:rsidRDefault="00CF2B7C" w:rsidP="00271230">
      <w:pPr>
        <w:pStyle w:val="Heading3"/>
        <w:spacing w:before="100" w:beforeAutospacing="1" w:after="100" w:afterAutospacing="1" w:line="360" w:lineRule="auto"/>
        <w:jc w:val="both"/>
        <w:rPr>
          <w:rFonts w:cs="Times New Roman"/>
          <w:i/>
          <w:iCs/>
          <w:color w:val="000000"/>
          <w:sz w:val="24"/>
          <w:szCs w:val="24"/>
        </w:rPr>
      </w:pPr>
      <w:r w:rsidRPr="00AD1F1C">
        <w:rPr>
          <w:rStyle w:val="Strong"/>
          <w:rFonts w:cs="Times New Roman"/>
          <w:b w:val="0"/>
          <w:bCs w:val="0"/>
          <w:i/>
          <w:iCs/>
          <w:color w:val="000000"/>
          <w:sz w:val="24"/>
          <w:szCs w:val="24"/>
        </w:rPr>
        <w:t>2.1.1. Başlık Sayfası</w:t>
      </w:r>
    </w:p>
    <w:p w14:paraId="76267F65" w14:textId="5400307A" w:rsidR="00CF2B7C" w:rsidRPr="00AD1F1C" w:rsidRDefault="00CF2B7C" w:rsidP="00271230">
      <w:pPr>
        <w:pStyle w:val="NormalWeb"/>
        <w:spacing w:line="360" w:lineRule="auto"/>
        <w:jc w:val="both"/>
        <w:rPr>
          <w:color w:val="000000"/>
        </w:rPr>
      </w:pPr>
      <w:r w:rsidRPr="00AD1F1C">
        <w:rPr>
          <w:color w:val="000000"/>
        </w:rPr>
        <w:t>Tez başlığı 14 kelimeyi geçmemeli, 14 punto yazı büyüklüğünde olmalı ve başlık biçimine uygun olarak her kelimenin ilk harfi büyük yazılmalıdır. Başlık üç satırı aşmamalıdır.</w:t>
      </w:r>
      <w:r w:rsidR="00E807B1" w:rsidRPr="00AD1F1C">
        <w:rPr>
          <w:color w:val="000000"/>
        </w:rPr>
        <w:t xml:space="preserve"> </w:t>
      </w:r>
      <w:r w:rsidRPr="00AD1F1C">
        <w:rPr>
          <w:color w:val="000000"/>
        </w:rPr>
        <w:t>Sayfa numarası bulunmayan başlık sayfasında; üniversitenin adı, tez başlığı, alınacak derecenin türü (Yüksek Lisans veya Doktora), öğrencinin adı ve soyadı, danışman ve/veya eş danışmanın adı/isimleri ile teslim edildiği şehir, ay ve yıl bilgileri yer almalıdır.</w:t>
      </w:r>
    </w:p>
    <w:p w14:paraId="3DF23735" w14:textId="77777777" w:rsidR="00CF2B7C" w:rsidRPr="00AD1F1C" w:rsidRDefault="00CF2B7C" w:rsidP="00271230">
      <w:pPr>
        <w:pStyle w:val="Heading3"/>
        <w:spacing w:before="100" w:beforeAutospacing="1" w:after="100" w:afterAutospacing="1" w:line="360" w:lineRule="auto"/>
        <w:jc w:val="both"/>
        <w:rPr>
          <w:rFonts w:cs="Times New Roman"/>
          <w:i/>
          <w:iCs/>
          <w:color w:val="000000"/>
          <w:sz w:val="24"/>
          <w:szCs w:val="24"/>
        </w:rPr>
      </w:pPr>
      <w:r w:rsidRPr="00AD1F1C">
        <w:rPr>
          <w:rStyle w:val="Strong"/>
          <w:rFonts w:cs="Times New Roman"/>
          <w:b w:val="0"/>
          <w:bCs w:val="0"/>
          <w:i/>
          <w:iCs/>
          <w:color w:val="000000"/>
          <w:sz w:val="24"/>
          <w:szCs w:val="24"/>
        </w:rPr>
        <w:lastRenderedPageBreak/>
        <w:t>2.1.2. Onay Sayfası</w:t>
      </w:r>
    </w:p>
    <w:p w14:paraId="079C4BFB" w14:textId="32337D2D" w:rsidR="00CF2B7C" w:rsidRPr="00AD1F1C" w:rsidRDefault="00CF2B7C" w:rsidP="00271230">
      <w:pPr>
        <w:pStyle w:val="NormalWeb"/>
        <w:spacing w:line="360" w:lineRule="auto"/>
        <w:jc w:val="both"/>
        <w:rPr>
          <w:color w:val="000000"/>
        </w:rPr>
      </w:pPr>
      <w:r w:rsidRPr="00AD1F1C">
        <w:rPr>
          <w:color w:val="000000"/>
        </w:rPr>
        <w:t>Onay sayfası; tezin teslim tarihi, Lisansüstü Eğitim Enstitüsü Müdürü, danışman (varsa), eş danışman ve tez jürisinin imzalarını içeren sayfadır.</w:t>
      </w:r>
    </w:p>
    <w:p w14:paraId="121B8339" w14:textId="25955E26" w:rsidR="00CF2B7C" w:rsidRPr="00AD1F1C" w:rsidRDefault="00CF2B7C" w:rsidP="00271230">
      <w:pPr>
        <w:pStyle w:val="Heading3"/>
        <w:spacing w:before="100" w:beforeAutospacing="1" w:after="100" w:afterAutospacing="1" w:line="360" w:lineRule="auto"/>
        <w:jc w:val="both"/>
        <w:rPr>
          <w:rFonts w:cs="Times New Roman"/>
          <w:i/>
          <w:iCs/>
          <w:color w:val="000000"/>
          <w:sz w:val="24"/>
          <w:szCs w:val="24"/>
        </w:rPr>
      </w:pPr>
      <w:r w:rsidRPr="00AD1F1C">
        <w:rPr>
          <w:rStyle w:val="Strong"/>
          <w:rFonts w:cs="Times New Roman"/>
          <w:b w:val="0"/>
          <w:bCs w:val="0"/>
          <w:i/>
          <w:iCs/>
          <w:color w:val="000000"/>
          <w:sz w:val="24"/>
          <w:szCs w:val="24"/>
        </w:rPr>
        <w:t xml:space="preserve">2.1.3. İthaf </w:t>
      </w:r>
    </w:p>
    <w:p w14:paraId="4485ED89" w14:textId="77777777" w:rsidR="00CF2B7C" w:rsidRPr="00AD1F1C" w:rsidRDefault="00CF2B7C" w:rsidP="00271230">
      <w:pPr>
        <w:pStyle w:val="NormalWeb"/>
        <w:spacing w:line="360" w:lineRule="auto"/>
        <w:jc w:val="both"/>
        <w:rPr>
          <w:color w:val="000000"/>
        </w:rPr>
      </w:pPr>
      <w:r w:rsidRPr="00AD1F1C">
        <w:rPr>
          <w:color w:val="000000"/>
        </w:rPr>
        <w:t>İthaf sayfası, öğrencinin tezini ithaf etmek istediği kişi veya kişilere yönelik kısa ve öz bir ifadeden oluşur. Bu bölüm isteğe bağlıdır.</w:t>
      </w:r>
    </w:p>
    <w:p w14:paraId="4C2CAF76" w14:textId="19ECBBF1" w:rsidR="00E807B1" w:rsidRPr="00AD1F1C" w:rsidRDefault="00E807B1" w:rsidP="00271230">
      <w:pPr>
        <w:pStyle w:val="Heading3"/>
        <w:spacing w:before="100" w:beforeAutospacing="1" w:after="100" w:afterAutospacing="1" w:line="360" w:lineRule="auto"/>
        <w:jc w:val="both"/>
        <w:rPr>
          <w:rFonts w:cs="Times New Roman"/>
          <w:i/>
          <w:iCs/>
          <w:color w:val="000000"/>
          <w:sz w:val="24"/>
          <w:szCs w:val="24"/>
        </w:rPr>
      </w:pPr>
      <w:r w:rsidRPr="00AD1F1C">
        <w:rPr>
          <w:rStyle w:val="Strong"/>
          <w:rFonts w:cs="Times New Roman"/>
          <w:b w:val="0"/>
          <w:bCs w:val="0"/>
          <w:i/>
          <w:iCs/>
          <w:color w:val="000000"/>
          <w:sz w:val="24"/>
          <w:szCs w:val="24"/>
        </w:rPr>
        <w:t xml:space="preserve">2.1.4. Beyan </w:t>
      </w:r>
    </w:p>
    <w:p w14:paraId="5A36663E" w14:textId="43084704" w:rsidR="00E807B1" w:rsidRPr="00AD1F1C" w:rsidRDefault="00E807B1" w:rsidP="00271230">
      <w:pPr>
        <w:pStyle w:val="NormalWeb"/>
        <w:spacing w:line="360" w:lineRule="auto"/>
        <w:jc w:val="both"/>
        <w:rPr>
          <w:color w:val="000000"/>
        </w:rPr>
      </w:pPr>
      <w:r w:rsidRPr="00AD1F1C">
        <w:rPr>
          <w:color w:val="000000"/>
        </w:rPr>
        <w:t>Beyan sayfası, yazarın tez çalışmasının akademik ve etik standartlara uygun olarak hazırlandığını resmî olarak ifade ettiği bölümdür. Bu bölümde, kullanılan tüm kaynaklara uygun biçimde atıf yapıldığı ve aksi belirtilmedikçe çalışmanın özgün olduğu beyan edilir. Bu kısım, akademik dürüstlüğü güvence altına alır ve çalışmanın içeriğine ilişkin sorumluluğun yazara ait olduğunu gösterir. Bu sayfa isteğe bağlıdır. Başlık kalın (bold) ve ortalanmış olmalı, sayfa numarası ise sayfanın alt ortasında küçük Roma rakamlarıyla verilmelidir.</w:t>
      </w:r>
    </w:p>
    <w:p w14:paraId="73FD51E8" w14:textId="2EC711CB" w:rsidR="00E807B1" w:rsidRPr="00AD1F1C" w:rsidRDefault="00E807B1" w:rsidP="00271230">
      <w:pPr>
        <w:pStyle w:val="Heading3"/>
        <w:spacing w:before="100" w:beforeAutospacing="1" w:after="100" w:afterAutospacing="1" w:line="360" w:lineRule="auto"/>
        <w:jc w:val="both"/>
        <w:rPr>
          <w:rFonts w:cs="Times New Roman"/>
          <w:i/>
          <w:iCs/>
          <w:color w:val="000000"/>
          <w:sz w:val="24"/>
          <w:szCs w:val="24"/>
        </w:rPr>
      </w:pPr>
      <w:r w:rsidRPr="00AD1F1C">
        <w:rPr>
          <w:rStyle w:val="Strong"/>
          <w:rFonts w:cs="Times New Roman"/>
          <w:b w:val="0"/>
          <w:bCs w:val="0"/>
          <w:i/>
          <w:iCs/>
          <w:color w:val="000000"/>
          <w:sz w:val="24"/>
          <w:szCs w:val="24"/>
        </w:rPr>
        <w:t xml:space="preserve">2.1.5. Teşekkür </w:t>
      </w:r>
    </w:p>
    <w:p w14:paraId="13FEE4F1" w14:textId="7EA8584C" w:rsidR="00E807B1" w:rsidRPr="00AD1F1C" w:rsidRDefault="00E807B1" w:rsidP="00271230">
      <w:pPr>
        <w:pStyle w:val="NormalWeb"/>
        <w:spacing w:line="360" w:lineRule="auto"/>
        <w:jc w:val="both"/>
        <w:rPr>
          <w:color w:val="000000"/>
        </w:rPr>
      </w:pPr>
      <w:r w:rsidRPr="00AD1F1C">
        <w:rPr>
          <w:color w:val="000000"/>
        </w:rPr>
        <w:t>Teşekkür sayfası, tez çalışmasının tamamlanmasına katkıda bulunan kişi ve kurumlara duyulan minnettarlığın ifade edildiği bölümdür. Bu kapsamda akademik danışmanlar, öğretim üyeleri, çalışma arkadaşları, kurumlar ve uygun görüldüğü durumlarda aile üyeleri veya arkadaşlara yer verilebilir. Katkı sağlayan kişilerin adları ve akademik unvanları, gerekli görülen durumlarda açıkça belirtilmelidir. Bu bölüm, yazarın araştırma sürecinde aldığı akademik ve kişisel desteklere yönelik takdirini yansıtır. Teşekkür sayfası isteğe bağlıdır; başlık kalın (bold) ve ortalanmış olmalı, sayfa numarası küçük Roma rakamlarıyla verilmelidir.</w:t>
      </w:r>
    </w:p>
    <w:p w14:paraId="34A1A4A7" w14:textId="0F068114" w:rsidR="00E807B1" w:rsidRPr="00AD1F1C" w:rsidRDefault="00E807B1" w:rsidP="00271230">
      <w:pPr>
        <w:pStyle w:val="Heading3"/>
        <w:spacing w:before="100" w:beforeAutospacing="1" w:after="100" w:afterAutospacing="1" w:line="360" w:lineRule="auto"/>
        <w:jc w:val="both"/>
        <w:rPr>
          <w:rFonts w:cs="Times New Roman"/>
          <w:i/>
          <w:iCs/>
          <w:color w:val="000000"/>
          <w:sz w:val="24"/>
          <w:szCs w:val="24"/>
        </w:rPr>
      </w:pPr>
      <w:r w:rsidRPr="00AD1F1C">
        <w:rPr>
          <w:rStyle w:val="Strong"/>
          <w:rFonts w:cs="Times New Roman"/>
          <w:b w:val="0"/>
          <w:bCs w:val="0"/>
          <w:i/>
          <w:iCs/>
          <w:color w:val="000000"/>
          <w:sz w:val="24"/>
          <w:szCs w:val="24"/>
        </w:rPr>
        <w:lastRenderedPageBreak/>
        <w:t xml:space="preserve">2.1.6. Abstract </w:t>
      </w:r>
    </w:p>
    <w:p w14:paraId="1B6E38EB" w14:textId="6A877E23" w:rsidR="00E807B1" w:rsidRPr="00AD1F1C" w:rsidRDefault="00E807B1" w:rsidP="00271230">
      <w:pPr>
        <w:pStyle w:val="NormalWeb"/>
        <w:spacing w:line="360" w:lineRule="auto"/>
        <w:jc w:val="both"/>
        <w:rPr>
          <w:color w:val="000000"/>
        </w:rPr>
      </w:pPr>
      <w:r w:rsidRPr="00AD1F1C">
        <w:rPr>
          <w:color w:val="000000"/>
        </w:rPr>
        <w:t>Abstract, ayrı bir sayfada yer almalı ve tezin özlü bir özetini sunmalıdır. Problem durumu, kullanılan yöntem ve elde edilen bulgular ile sonuçların kısa bir özeti bu bölümde yer almalıdır. Abstract 400 kelimeyi aşmamalı ve 1,5 satır aralığı ile yazılmalıdır. Bu bölümde atıf, kaynak, şekil, tablo veya matematiksel ifadeler yer almamalıdır. Abstract’ın sonunda üç ila beş anahtar kelime verilmelidir. Başlık ortalanmış olmalı, metin ise iki yana yaslı (justify) biçimde düzenlenmelidir.</w:t>
      </w:r>
    </w:p>
    <w:p w14:paraId="6E8A5BB8" w14:textId="77777777" w:rsidR="00E807B1" w:rsidRPr="00AD1F1C" w:rsidRDefault="00E807B1" w:rsidP="00271230">
      <w:pPr>
        <w:pStyle w:val="Heading3"/>
        <w:spacing w:before="100" w:beforeAutospacing="1" w:after="100" w:afterAutospacing="1" w:line="360" w:lineRule="auto"/>
        <w:jc w:val="both"/>
        <w:rPr>
          <w:rFonts w:cs="Times New Roman"/>
          <w:i/>
          <w:iCs/>
          <w:color w:val="000000"/>
          <w:sz w:val="24"/>
          <w:szCs w:val="24"/>
        </w:rPr>
      </w:pPr>
      <w:r w:rsidRPr="00AD1F1C">
        <w:rPr>
          <w:rStyle w:val="Strong"/>
          <w:rFonts w:cs="Times New Roman"/>
          <w:b w:val="0"/>
          <w:bCs w:val="0"/>
          <w:i/>
          <w:iCs/>
          <w:color w:val="000000"/>
          <w:sz w:val="24"/>
          <w:szCs w:val="24"/>
        </w:rPr>
        <w:t>2.1.7. Öz</w:t>
      </w:r>
    </w:p>
    <w:p w14:paraId="53F5921A" w14:textId="5FE70988" w:rsidR="00E807B1" w:rsidRPr="00AD1F1C" w:rsidRDefault="00E807B1" w:rsidP="00271230">
      <w:pPr>
        <w:pStyle w:val="NormalWeb"/>
        <w:spacing w:line="360" w:lineRule="auto"/>
        <w:jc w:val="both"/>
        <w:rPr>
          <w:color w:val="000000"/>
        </w:rPr>
      </w:pPr>
      <w:r w:rsidRPr="00AD1F1C">
        <w:rPr>
          <w:color w:val="000000"/>
        </w:rPr>
        <w:t>Abstract bölümünün Türkçe çevirisidir.</w:t>
      </w:r>
    </w:p>
    <w:p w14:paraId="0EF2D4E7" w14:textId="354A4E81" w:rsidR="00E807B1" w:rsidRPr="00AD1F1C" w:rsidRDefault="00E807B1" w:rsidP="00271230">
      <w:pPr>
        <w:pStyle w:val="Heading3"/>
        <w:spacing w:before="100" w:beforeAutospacing="1" w:after="100" w:afterAutospacing="1" w:line="360" w:lineRule="auto"/>
        <w:jc w:val="both"/>
        <w:rPr>
          <w:rFonts w:cs="Times New Roman"/>
          <w:i/>
          <w:iCs/>
          <w:color w:val="000000"/>
          <w:sz w:val="24"/>
          <w:szCs w:val="24"/>
        </w:rPr>
      </w:pPr>
      <w:r w:rsidRPr="00AD1F1C">
        <w:rPr>
          <w:rStyle w:val="Strong"/>
          <w:rFonts w:cs="Times New Roman"/>
          <w:b w:val="0"/>
          <w:bCs w:val="0"/>
          <w:i/>
          <w:iCs/>
          <w:color w:val="000000"/>
          <w:sz w:val="24"/>
          <w:szCs w:val="24"/>
        </w:rPr>
        <w:t xml:space="preserve">2.1.8. İçindekiler </w:t>
      </w:r>
    </w:p>
    <w:p w14:paraId="3028993F" w14:textId="5A79ACB7" w:rsidR="00E807B1" w:rsidRPr="00AD1F1C" w:rsidRDefault="00E807B1" w:rsidP="00271230">
      <w:pPr>
        <w:pStyle w:val="NormalWeb"/>
        <w:spacing w:line="360" w:lineRule="auto"/>
        <w:jc w:val="both"/>
        <w:rPr>
          <w:color w:val="000000"/>
        </w:rPr>
      </w:pPr>
      <w:r w:rsidRPr="00AD1F1C">
        <w:rPr>
          <w:color w:val="000000"/>
        </w:rPr>
        <w:t>İçindekiler başlığı kalın (bold) ve ortalanmış olmalı, sayfa numarası küçük Roma rakamlarıyla verilmelidir. Bu bölümde, tezde yer alan tüm ana bölüm ve alt bölüm başlıkları, numaraları ve karşılık gelen sayfa numaralarıyla birlikte yer almalıdır. Şekiller ve tablolar listesi ayrı sayfalarda ve ayrı başlıklar altında verilmelidir. Her bir giriş, ilgili sayfa numarasına noktalı lider çizgilerle bağlanmalıdır.</w:t>
      </w:r>
    </w:p>
    <w:p w14:paraId="208BC175" w14:textId="50F2423D" w:rsidR="00E807B1" w:rsidRPr="00AD1F1C" w:rsidRDefault="00E807B1" w:rsidP="00271230">
      <w:pPr>
        <w:pStyle w:val="Heading3"/>
        <w:spacing w:before="100" w:beforeAutospacing="1" w:after="100" w:afterAutospacing="1" w:line="360" w:lineRule="auto"/>
        <w:jc w:val="both"/>
        <w:rPr>
          <w:rFonts w:cs="Times New Roman"/>
          <w:i/>
          <w:iCs/>
          <w:color w:val="000000"/>
          <w:sz w:val="24"/>
          <w:szCs w:val="24"/>
        </w:rPr>
      </w:pPr>
      <w:r w:rsidRPr="00AD1F1C">
        <w:rPr>
          <w:rStyle w:val="Strong"/>
          <w:rFonts w:cs="Times New Roman"/>
          <w:b w:val="0"/>
          <w:bCs w:val="0"/>
          <w:i/>
          <w:iCs/>
          <w:color w:val="000000"/>
          <w:sz w:val="24"/>
          <w:szCs w:val="24"/>
        </w:rPr>
        <w:t xml:space="preserve">2.1.9. Tablolar Listesi </w:t>
      </w:r>
    </w:p>
    <w:p w14:paraId="2E7A6C16" w14:textId="283D4BF3" w:rsidR="00E807B1" w:rsidRPr="00AD1F1C" w:rsidRDefault="00E807B1" w:rsidP="00271230">
      <w:pPr>
        <w:pStyle w:val="NormalWeb"/>
        <w:spacing w:line="360" w:lineRule="auto"/>
        <w:jc w:val="both"/>
        <w:rPr>
          <w:color w:val="000000"/>
        </w:rPr>
      </w:pPr>
      <w:r w:rsidRPr="00AD1F1C">
        <w:rPr>
          <w:color w:val="000000"/>
        </w:rPr>
        <w:t>Tablolar listesi başlığı kalın (bold), ortalanmış ve tek satır aralığı ile yazılmalı; sayfa numarası küçük Roma rakamlarıyla verilmelidir. Tablolar, tez içerisinde yer aldıkları sıraya göre ardışık olarak numaralandırılmalıdır.</w:t>
      </w:r>
    </w:p>
    <w:p w14:paraId="29915851" w14:textId="2D312E96" w:rsidR="00E807B1" w:rsidRPr="00AD1F1C" w:rsidRDefault="00E807B1" w:rsidP="00271230">
      <w:pPr>
        <w:pStyle w:val="Heading3"/>
        <w:spacing w:before="100" w:beforeAutospacing="1" w:after="100" w:afterAutospacing="1" w:line="360" w:lineRule="auto"/>
        <w:jc w:val="both"/>
        <w:rPr>
          <w:rFonts w:cs="Times New Roman"/>
          <w:i/>
          <w:iCs/>
          <w:color w:val="000000"/>
          <w:sz w:val="24"/>
          <w:szCs w:val="24"/>
        </w:rPr>
      </w:pPr>
      <w:r w:rsidRPr="00AD1F1C">
        <w:rPr>
          <w:rStyle w:val="Strong"/>
          <w:rFonts w:cs="Times New Roman"/>
          <w:b w:val="0"/>
          <w:bCs w:val="0"/>
          <w:i/>
          <w:iCs/>
          <w:color w:val="000000"/>
          <w:sz w:val="24"/>
          <w:szCs w:val="24"/>
        </w:rPr>
        <w:t xml:space="preserve">2.1.10. Şekiller Listesi </w:t>
      </w:r>
    </w:p>
    <w:p w14:paraId="40311600" w14:textId="1F9A95BE" w:rsidR="00E807B1" w:rsidRPr="00AD1F1C" w:rsidRDefault="00E807B1" w:rsidP="00271230">
      <w:pPr>
        <w:pStyle w:val="NormalWeb"/>
        <w:spacing w:line="360" w:lineRule="auto"/>
        <w:jc w:val="both"/>
        <w:rPr>
          <w:color w:val="000000"/>
        </w:rPr>
      </w:pPr>
      <w:r w:rsidRPr="00AD1F1C">
        <w:rPr>
          <w:color w:val="000000"/>
        </w:rPr>
        <w:t>Şekiller listesi başlığı kalın (bold), ortalanmış ve tek satır aralığı ile yazılmalı; sayfa numarası küçük Roma rakamlarıyla verilmelidir. Şekiller ve görseller, tez içerisinde yer aldıkları sıraya göre ardışık olarak numaralandırılmalıdır.</w:t>
      </w:r>
    </w:p>
    <w:p w14:paraId="7DC122CC" w14:textId="7049282F" w:rsidR="00AD1F1C" w:rsidRPr="00AD1F1C" w:rsidRDefault="00E807B1" w:rsidP="00271230">
      <w:pPr>
        <w:pStyle w:val="Heading3"/>
        <w:spacing w:before="100" w:beforeAutospacing="1" w:after="100" w:afterAutospacing="1" w:line="360" w:lineRule="auto"/>
        <w:jc w:val="both"/>
        <w:rPr>
          <w:rFonts w:cs="Times New Roman"/>
          <w:i/>
          <w:iCs/>
          <w:color w:val="000000"/>
          <w:sz w:val="24"/>
          <w:szCs w:val="24"/>
        </w:rPr>
      </w:pPr>
      <w:r w:rsidRPr="00AD1F1C">
        <w:rPr>
          <w:rStyle w:val="Strong"/>
          <w:rFonts w:cs="Times New Roman"/>
          <w:b w:val="0"/>
          <w:bCs w:val="0"/>
          <w:i/>
          <w:iCs/>
          <w:color w:val="000000"/>
          <w:sz w:val="24"/>
          <w:szCs w:val="24"/>
        </w:rPr>
        <w:lastRenderedPageBreak/>
        <w:t xml:space="preserve">2.1.11. Metnin Ana Bölümü </w:t>
      </w:r>
    </w:p>
    <w:p w14:paraId="45D6C214" w14:textId="3678FB04" w:rsidR="00E807B1" w:rsidRPr="00AD1F1C" w:rsidRDefault="00E807B1" w:rsidP="00271230">
      <w:pPr>
        <w:pStyle w:val="NormalWeb"/>
        <w:spacing w:line="360" w:lineRule="auto"/>
        <w:jc w:val="both"/>
        <w:rPr>
          <w:color w:val="000000"/>
        </w:rPr>
      </w:pPr>
      <w:r w:rsidRPr="00AD1F1C">
        <w:rPr>
          <w:color w:val="000000"/>
        </w:rPr>
        <w:t>Ana metin</w:t>
      </w:r>
      <w:r w:rsidRPr="00AD1F1C">
        <w:rPr>
          <w:rStyle w:val="apple-converted-space"/>
          <w:rFonts w:eastAsiaTheme="majorEastAsia"/>
          <w:color w:val="000000"/>
        </w:rPr>
        <w:t> </w:t>
      </w:r>
      <w:r w:rsidRPr="00AD1F1C">
        <w:rPr>
          <w:rStyle w:val="Strong"/>
          <w:rFonts w:eastAsiaTheme="majorEastAsia"/>
          <w:b w:val="0"/>
          <w:bCs w:val="0"/>
          <w:color w:val="000000"/>
        </w:rPr>
        <w:t>Times New Roman 12 punto</w:t>
      </w:r>
      <w:r w:rsidRPr="00AD1F1C">
        <w:rPr>
          <w:rStyle w:val="apple-converted-space"/>
          <w:rFonts w:eastAsiaTheme="majorEastAsia"/>
          <w:color w:val="000000"/>
        </w:rPr>
        <w:t> </w:t>
      </w:r>
      <w:r w:rsidRPr="00AD1F1C">
        <w:rPr>
          <w:color w:val="000000"/>
        </w:rPr>
        <w:t>yazı tipi ile yazılmalı ve</w:t>
      </w:r>
      <w:r w:rsidRPr="00AD1F1C">
        <w:rPr>
          <w:rStyle w:val="apple-converted-space"/>
          <w:rFonts w:eastAsiaTheme="majorEastAsia"/>
          <w:color w:val="000000"/>
        </w:rPr>
        <w:t> </w:t>
      </w:r>
      <w:r w:rsidRPr="00AD1F1C">
        <w:rPr>
          <w:rStyle w:val="Strong"/>
          <w:rFonts w:eastAsiaTheme="majorEastAsia"/>
          <w:b w:val="0"/>
          <w:bCs w:val="0"/>
          <w:color w:val="000000"/>
        </w:rPr>
        <w:t>1,5 satır aralığı</w:t>
      </w:r>
      <w:r w:rsidRPr="00AD1F1C">
        <w:rPr>
          <w:rStyle w:val="apple-converted-space"/>
          <w:rFonts w:eastAsiaTheme="majorEastAsia"/>
          <w:color w:val="000000"/>
        </w:rPr>
        <w:t> </w:t>
      </w:r>
      <w:r w:rsidRPr="00AD1F1C">
        <w:rPr>
          <w:color w:val="000000"/>
        </w:rPr>
        <w:t>kullanılarak hazırlanmalıdır.</w:t>
      </w:r>
      <w:r w:rsidR="00AD1F1C" w:rsidRPr="00AD1F1C">
        <w:rPr>
          <w:color w:val="000000"/>
        </w:rPr>
        <w:t xml:space="preserve"> Her bir paragraf sonrası satır ara</w:t>
      </w:r>
      <w:r w:rsidR="009940A6">
        <w:rPr>
          <w:color w:val="000000"/>
        </w:rPr>
        <w:t>lıkl</w:t>
      </w:r>
      <w:r w:rsidR="00AD1F1C" w:rsidRPr="00AD1F1C">
        <w:rPr>
          <w:color w:val="000000"/>
        </w:rPr>
        <w:t>arı</w:t>
      </w:r>
      <w:r w:rsidR="00AD1F1C">
        <w:rPr>
          <w:color w:val="000000"/>
        </w:rPr>
        <w:t xml:space="preserve"> ‘öncesi’ ve ‘sonrası’nda</w:t>
      </w:r>
      <w:r w:rsidR="00AD1F1C" w:rsidRPr="00AD1F1C">
        <w:rPr>
          <w:color w:val="000000"/>
        </w:rPr>
        <w:t xml:space="preserve"> </w:t>
      </w:r>
      <w:r w:rsidR="00AD1F1C">
        <w:rPr>
          <w:color w:val="000000"/>
        </w:rPr>
        <w:t>‘</w:t>
      </w:r>
      <w:r w:rsidR="00AD1F1C" w:rsidRPr="00AD1F1C">
        <w:rPr>
          <w:color w:val="000000"/>
        </w:rPr>
        <w:t>otomatiğe</w:t>
      </w:r>
      <w:r w:rsidR="00AD1F1C">
        <w:rPr>
          <w:color w:val="000000"/>
        </w:rPr>
        <w:t>’</w:t>
      </w:r>
      <w:r w:rsidR="00AD1F1C" w:rsidRPr="00AD1F1C">
        <w:rPr>
          <w:color w:val="000000"/>
        </w:rPr>
        <w:t xml:space="preserve"> ayarlanmalı.</w:t>
      </w:r>
    </w:p>
    <w:p w14:paraId="5AE0526E" w14:textId="541CDD08" w:rsidR="00E807B1" w:rsidRPr="00AD1F1C" w:rsidRDefault="00E807B1" w:rsidP="00271230">
      <w:pPr>
        <w:pStyle w:val="Heading3"/>
        <w:spacing w:before="100" w:beforeAutospacing="1" w:after="100" w:afterAutospacing="1" w:line="360" w:lineRule="auto"/>
        <w:jc w:val="both"/>
        <w:rPr>
          <w:rFonts w:cs="Times New Roman"/>
          <w:i/>
          <w:iCs/>
          <w:color w:val="000000"/>
          <w:sz w:val="24"/>
          <w:szCs w:val="24"/>
        </w:rPr>
      </w:pPr>
      <w:r w:rsidRPr="00AD1F1C">
        <w:rPr>
          <w:rStyle w:val="Strong"/>
          <w:rFonts w:cs="Times New Roman"/>
          <w:b w:val="0"/>
          <w:bCs w:val="0"/>
          <w:i/>
          <w:iCs/>
          <w:color w:val="000000"/>
          <w:sz w:val="24"/>
          <w:szCs w:val="24"/>
        </w:rPr>
        <w:t xml:space="preserve">2.1.12. Ana Metin İçindeki Şekiller </w:t>
      </w:r>
    </w:p>
    <w:p w14:paraId="6AC725A4" w14:textId="77777777" w:rsidR="00E807B1" w:rsidRPr="00AD1F1C" w:rsidRDefault="00E807B1" w:rsidP="00271230">
      <w:pPr>
        <w:pStyle w:val="NormalWeb"/>
        <w:spacing w:line="360" w:lineRule="auto"/>
        <w:jc w:val="both"/>
        <w:rPr>
          <w:color w:val="000000"/>
        </w:rPr>
      </w:pPr>
      <w:r w:rsidRPr="00AD1F1C">
        <w:rPr>
          <w:color w:val="000000"/>
        </w:rPr>
        <w:t>Şekiller, tez boyunca ardışık olarak numaralandırılmalı ve ortalanmış şekilde yerleştirilmelidir. Şekil başlığı (caption), şeklin altında yer almalı, kısa ve açıklayıcı olmalı ve 10 punto yazı büyüklüğünde yazılmalıdır. Satır aralığı 1,0 olmalı ve şekil ile açıklama metni arasında boşluk bırakılmamalıdır.</w:t>
      </w:r>
    </w:p>
    <w:p w14:paraId="74FC030E" w14:textId="77777777" w:rsidR="00E807B1" w:rsidRPr="00AD1F1C" w:rsidRDefault="00E807B1" w:rsidP="00271230">
      <w:pPr>
        <w:pStyle w:val="NormalWeb"/>
        <w:spacing w:line="360" w:lineRule="auto"/>
        <w:jc w:val="both"/>
        <w:rPr>
          <w:color w:val="000000"/>
        </w:rPr>
      </w:pPr>
      <w:r w:rsidRPr="00AD1F1C">
        <w:rPr>
          <w:color w:val="000000"/>
        </w:rPr>
        <w:t>“Şekil 1.” ifadesinden sonra gelen açıklama metni girintili olarak yazılmalıdır. Şekle ilişkin kaynak bilgisi varsa, bu bilgi doğrudan açıklamanın altında yer almalıdır. Öğrenciler, şeklin kaynağını uygun şekilde belirtmeli veya şeklin kendileri tarafından üretildiğini açıkça ifade etmelidir.</w:t>
      </w:r>
    </w:p>
    <w:p w14:paraId="030E214E" w14:textId="77777777" w:rsidR="00E807B1" w:rsidRPr="00AD1F1C" w:rsidRDefault="00E807B1" w:rsidP="00271230">
      <w:pPr>
        <w:pStyle w:val="NormalWeb"/>
        <w:spacing w:line="360" w:lineRule="auto"/>
        <w:jc w:val="both"/>
        <w:rPr>
          <w:color w:val="000000"/>
        </w:rPr>
      </w:pPr>
      <w:r w:rsidRPr="00AD1F1C">
        <w:rPr>
          <w:color w:val="000000"/>
        </w:rPr>
        <w:t>Şekil açıklamasından sonra, ana metne geçilmeden önce 1,5 satır boşluk bırakılmalıdır. Aşağıda bir örnek sunulmuştur.</w:t>
      </w:r>
    </w:p>
    <w:p w14:paraId="3C8FBF5A" w14:textId="2127C0F0" w:rsidR="00CF2B7C" w:rsidRDefault="00CF2B7C" w:rsidP="00271230">
      <w:pPr>
        <w:spacing w:before="100" w:beforeAutospacing="1" w:after="100" w:afterAutospacing="1" w:line="360" w:lineRule="auto"/>
        <w:jc w:val="center"/>
      </w:pPr>
    </w:p>
    <w:p w14:paraId="47EECBE5" w14:textId="77777777" w:rsidR="00271230" w:rsidRPr="00E108BF" w:rsidRDefault="00271230" w:rsidP="00271230">
      <w:pPr>
        <w:tabs>
          <w:tab w:val="left" w:pos="142"/>
        </w:tabs>
        <w:ind w:left="1134" w:hanging="850"/>
        <w:jc w:val="center"/>
        <w:rPr>
          <w:b/>
          <w:bCs/>
          <w:lang w:val="en-US"/>
        </w:rPr>
      </w:pPr>
      <w:r w:rsidRPr="00E108BF">
        <w:rPr>
          <w:b/>
          <w:bCs/>
          <w:noProof/>
          <w:lang w:val="en-US"/>
          <w14:ligatures w14:val="standardContextual"/>
        </w:rPr>
        <w:lastRenderedPageBreak/>
        <w:drawing>
          <wp:inline distT="0" distB="0" distL="0" distR="0" wp14:anchorId="41D0BE71" wp14:editId="0026C1A2">
            <wp:extent cx="5193747" cy="3084163"/>
            <wp:effectExtent l="0" t="0" r="635" b="2540"/>
            <wp:docPr id="68424243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301380" name="Picture 914301380"/>
                    <pic:cNvPicPr/>
                  </pic:nvPicPr>
                  <pic:blipFill rotWithShape="1">
                    <a:blip r:embed="rId8" cstate="print">
                      <a:extLst>
                        <a:ext uri="{28A0092B-C50C-407E-A947-70E740481C1C}">
                          <a14:useLocalDpi xmlns:a14="http://schemas.microsoft.com/office/drawing/2010/main" val="0"/>
                        </a:ext>
                      </a:extLst>
                    </a:blip>
                    <a:srcRect l="22042" t="17984" r="11841" b="19202"/>
                    <a:stretch>
                      <a:fillRect/>
                    </a:stretch>
                  </pic:blipFill>
                  <pic:spPr bwMode="auto">
                    <a:xfrm>
                      <a:off x="0" y="0"/>
                      <a:ext cx="5235823" cy="3109149"/>
                    </a:xfrm>
                    <a:prstGeom prst="rect">
                      <a:avLst/>
                    </a:prstGeom>
                    <a:ln>
                      <a:noFill/>
                    </a:ln>
                    <a:extLst>
                      <a:ext uri="{53640926-AAD7-44D8-BBD7-CCE9431645EC}">
                        <a14:shadowObscured xmlns:a14="http://schemas.microsoft.com/office/drawing/2010/main"/>
                      </a:ext>
                    </a:extLst>
                  </pic:spPr>
                </pic:pic>
              </a:graphicData>
            </a:graphic>
          </wp:inline>
        </w:drawing>
      </w:r>
    </w:p>
    <w:p w14:paraId="2F10F160" w14:textId="77777777" w:rsidR="00271230" w:rsidRPr="00C34B88" w:rsidRDefault="00271230" w:rsidP="00271230">
      <w:pPr>
        <w:tabs>
          <w:tab w:val="left" w:pos="142"/>
        </w:tabs>
        <w:ind w:left="1134" w:hanging="850"/>
        <w:rPr>
          <w:sz w:val="20"/>
          <w:szCs w:val="20"/>
        </w:rPr>
      </w:pPr>
      <w:r>
        <w:rPr>
          <w:rStyle w:val="Strong"/>
          <w:rFonts w:eastAsiaTheme="majorEastAsia"/>
          <w:i/>
          <w:iCs/>
          <w:color w:val="000000"/>
          <w:sz w:val="20"/>
          <w:szCs w:val="20"/>
        </w:rPr>
        <w:t>Şekil</w:t>
      </w:r>
      <w:r w:rsidRPr="0021642E">
        <w:rPr>
          <w:rStyle w:val="Strong"/>
          <w:rFonts w:eastAsiaTheme="majorEastAsia"/>
          <w:i/>
          <w:iCs/>
          <w:color w:val="000000"/>
          <w:sz w:val="20"/>
          <w:szCs w:val="20"/>
        </w:rPr>
        <w:t xml:space="preserve"> 1.</w:t>
      </w:r>
      <w:r w:rsidRPr="00E108BF">
        <w:rPr>
          <w:rStyle w:val="apple-converted-space"/>
          <w:rFonts w:eastAsiaTheme="majorEastAsia"/>
          <w:color w:val="000000"/>
        </w:rPr>
        <w:t> </w:t>
      </w:r>
      <w:r w:rsidRPr="00E108BF">
        <w:rPr>
          <w:sz w:val="20"/>
          <w:szCs w:val="20"/>
          <w:lang w:val="en-US"/>
        </w:rPr>
        <w:t xml:space="preserve"> </w:t>
      </w:r>
      <w:r w:rsidRPr="00A93AC3">
        <w:rPr>
          <w:sz w:val="20"/>
          <w:szCs w:val="20"/>
        </w:rPr>
        <w:t xml:space="preserve">Altınbaş Kıbrıs Üniversitesi’nin, modern akademik binalar ve öğrenci olanaklarını içerecek şekilde tasarlanmış önerilen kampüs projesi. Erişim adresi: </w:t>
      </w:r>
      <w:hyperlink r:id="rId9" w:tgtFrame="_new" w:history="1">
        <w:r w:rsidRPr="00A93AC3">
          <w:rPr>
            <w:rStyle w:val="Hyperlink"/>
            <w:rFonts w:eastAsiaTheme="majorEastAsia"/>
            <w:sz w:val="20"/>
            <w:szCs w:val="20"/>
          </w:rPr>
          <w:t>Altınbaş Kıbrıs Üniversitesi Kampüs Projesi</w:t>
        </w:r>
      </w:hyperlink>
    </w:p>
    <w:p w14:paraId="3808B9E8" w14:textId="77777777" w:rsidR="00271230" w:rsidRPr="002F4503" w:rsidRDefault="00271230" w:rsidP="00271230">
      <w:pPr>
        <w:tabs>
          <w:tab w:val="left" w:pos="142"/>
        </w:tabs>
        <w:ind w:left="1134" w:hanging="850"/>
        <w:rPr>
          <w:sz w:val="20"/>
          <w:szCs w:val="20"/>
        </w:rPr>
      </w:pPr>
      <w:r w:rsidRPr="002F4503">
        <w:rPr>
          <w:sz w:val="20"/>
          <w:szCs w:val="20"/>
        </w:rPr>
        <w:t xml:space="preserve"> </w:t>
      </w:r>
    </w:p>
    <w:p w14:paraId="63765E0C" w14:textId="77777777" w:rsidR="00271230" w:rsidRPr="003A49FB" w:rsidRDefault="00271230" w:rsidP="003A49FB">
      <w:pPr>
        <w:pStyle w:val="Heading3"/>
        <w:spacing w:before="100" w:beforeAutospacing="1" w:after="100" w:afterAutospacing="1" w:line="360" w:lineRule="auto"/>
        <w:jc w:val="both"/>
        <w:rPr>
          <w:rFonts w:cs="Times New Roman"/>
          <w:b/>
          <w:bCs/>
          <w:i/>
          <w:iCs/>
          <w:color w:val="000000"/>
          <w:sz w:val="24"/>
          <w:szCs w:val="24"/>
        </w:rPr>
      </w:pPr>
      <w:r w:rsidRPr="003A49FB">
        <w:rPr>
          <w:rStyle w:val="Strong"/>
          <w:rFonts w:cs="Times New Roman"/>
          <w:b w:val="0"/>
          <w:bCs w:val="0"/>
          <w:i/>
          <w:iCs/>
          <w:color w:val="000000"/>
          <w:sz w:val="24"/>
          <w:szCs w:val="24"/>
        </w:rPr>
        <w:t>2.1.13. Ana Metin İçindeki Tablolar (Tables in Main Body)</w:t>
      </w:r>
    </w:p>
    <w:p w14:paraId="4F02DFE7" w14:textId="77777777" w:rsidR="00271230" w:rsidRPr="00271230" w:rsidRDefault="00271230" w:rsidP="003A49FB">
      <w:pPr>
        <w:pStyle w:val="NormalWeb"/>
        <w:spacing w:line="360" w:lineRule="auto"/>
        <w:jc w:val="both"/>
        <w:rPr>
          <w:color w:val="000000"/>
        </w:rPr>
      </w:pPr>
      <w:r w:rsidRPr="00271230">
        <w:rPr>
          <w:color w:val="000000"/>
        </w:rPr>
        <w:t>Tablolar, metin içinde ilk kez atıf yapıldıkları sıraya göre Arap rakamları kullanılarak ardışık biçimde numaralandırılmalıdır (örn., Tablo 1, Tablo 2). Tablolar sayfa ortasına hizalanmalıdır.</w:t>
      </w:r>
    </w:p>
    <w:p w14:paraId="3C549030" w14:textId="77777777" w:rsidR="00271230" w:rsidRPr="00271230" w:rsidRDefault="00271230" w:rsidP="003A49FB">
      <w:pPr>
        <w:pStyle w:val="NormalWeb"/>
        <w:spacing w:line="360" w:lineRule="auto"/>
        <w:jc w:val="both"/>
        <w:rPr>
          <w:color w:val="000000"/>
        </w:rPr>
      </w:pPr>
      <w:r w:rsidRPr="00271230">
        <w:rPr>
          <w:color w:val="000000"/>
        </w:rPr>
        <w:t>Tablo numarası, kendi satırında, sola hizalı ve düz yazı (örneğin, Tablo 1) biçiminde yer almalıdır. Tablo başlığı ise bir alt satırda, italik yazılmış ve başlık biçimine uygun (her kelimenin ilk harfi büyük) şekilde verilmelidir. Başlık kısa, açık ve tablonun içeriğini yansıtacak nitelikte olmalı; mümkün olduğunca gereksiz sözcüklerden (özellikle artikellerden) kaçınılmalıdır.</w:t>
      </w:r>
    </w:p>
    <w:p w14:paraId="132C512A" w14:textId="77777777" w:rsidR="00271230" w:rsidRPr="00271230" w:rsidRDefault="00271230" w:rsidP="003A49FB">
      <w:pPr>
        <w:pStyle w:val="NormalWeb"/>
        <w:spacing w:line="360" w:lineRule="auto"/>
        <w:jc w:val="both"/>
        <w:rPr>
          <w:color w:val="000000"/>
        </w:rPr>
      </w:pPr>
      <w:r w:rsidRPr="00271230">
        <w:rPr>
          <w:color w:val="000000"/>
        </w:rPr>
        <w:t>Tablolar 2,0 satır aralığı ile yazılmalı ve tablo numarası, başlık ve tablonun kendisi arasında ek boşluk bırakılmamalıdır. Gerekli durumlarda, tabloyu açıklamak amacıyla tablonun hemen altına notlar eklenmelidir. Bu notlar veri yorumunu veya analizini içermemelidir; bu tür değerlendirmeler ana metinde yer almalıdır.</w:t>
      </w:r>
    </w:p>
    <w:p w14:paraId="263275ED" w14:textId="77777777" w:rsidR="00271230" w:rsidRPr="00271230" w:rsidRDefault="00271230" w:rsidP="003A49FB">
      <w:pPr>
        <w:pStyle w:val="NormalWeb"/>
        <w:spacing w:line="360" w:lineRule="auto"/>
        <w:jc w:val="both"/>
        <w:rPr>
          <w:color w:val="000000"/>
        </w:rPr>
      </w:pPr>
      <w:r w:rsidRPr="00271230">
        <w:rPr>
          <w:color w:val="000000"/>
        </w:rPr>
        <w:t>APA 6’ya göre tablo notları üç şekilde sunulur:</w:t>
      </w:r>
    </w:p>
    <w:p w14:paraId="0323C45F" w14:textId="61DD0244" w:rsidR="003A49FB" w:rsidRDefault="003A49FB" w:rsidP="003A49FB">
      <w:pPr>
        <w:spacing w:before="100" w:beforeAutospacing="1" w:after="100" w:afterAutospacing="1" w:line="360" w:lineRule="auto"/>
        <w:jc w:val="both"/>
        <w:rPr>
          <w:color w:val="000000"/>
        </w:rPr>
      </w:pPr>
      <w:r w:rsidRPr="00CF7AE1">
        <w:rPr>
          <w:rStyle w:val="Strong"/>
          <w:rFonts w:eastAsiaTheme="majorEastAsia"/>
          <w:b w:val="0"/>
          <w:bCs w:val="0"/>
          <w:color w:val="000000"/>
        </w:rPr>
        <w:lastRenderedPageBreak/>
        <w:t>-</w:t>
      </w:r>
      <w:r w:rsidR="00271230" w:rsidRPr="00CF7AE1">
        <w:rPr>
          <w:rStyle w:val="Strong"/>
          <w:rFonts w:eastAsiaTheme="majorEastAsia"/>
          <w:b w:val="0"/>
          <w:bCs w:val="0"/>
          <w:color w:val="000000"/>
        </w:rPr>
        <w:t>Genel notlar:</w:t>
      </w:r>
      <w:r w:rsidR="00271230" w:rsidRPr="00271230">
        <w:rPr>
          <w:rStyle w:val="apple-converted-space"/>
          <w:rFonts w:eastAsiaTheme="majorEastAsia"/>
          <w:color w:val="000000"/>
        </w:rPr>
        <w:t> </w:t>
      </w:r>
      <w:r w:rsidR="00271230" w:rsidRPr="00271230">
        <w:rPr>
          <w:color w:val="000000"/>
        </w:rPr>
        <w:t>Tüm tabloya ilişkin açıklamaları içerir ve</w:t>
      </w:r>
      <w:r w:rsidR="00271230" w:rsidRPr="00271230">
        <w:rPr>
          <w:rStyle w:val="apple-converted-space"/>
          <w:rFonts w:eastAsiaTheme="majorEastAsia"/>
          <w:color w:val="000000"/>
        </w:rPr>
        <w:t> </w:t>
      </w:r>
      <w:r w:rsidR="00271230" w:rsidRPr="00271230">
        <w:rPr>
          <w:rStyle w:val="Emphasis"/>
          <w:rFonts w:eastAsiaTheme="majorEastAsia"/>
          <w:color w:val="000000"/>
        </w:rPr>
        <w:t>Not.</w:t>
      </w:r>
      <w:r w:rsidR="00271230" w:rsidRPr="00271230">
        <w:rPr>
          <w:rStyle w:val="apple-converted-space"/>
          <w:rFonts w:eastAsiaTheme="majorEastAsia"/>
          <w:color w:val="000000"/>
        </w:rPr>
        <w:t> </w:t>
      </w:r>
      <w:r w:rsidR="00271230" w:rsidRPr="00271230">
        <w:rPr>
          <w:color w:val="000000"/>
        </w:rPr>
        <w:t>ifadesi ile başlar (italik yazılır).</w:t>
      </w:r>
    </w:p>
    <w:p w14:paraId="2FA1309D" w14:textId="76ACC391" w:rsidR="00271230" w:rsidRPr="00271230" w:rsidRDefault="003A49FB" w:rsidP="003A49FB">
      <w:pPr>
        <w:spacing w:before="100" w:beforeAutospacing="1" w:after="100" w:afterAutospacing="1" w:line="360" w:lineRule="auto"/>
        <w:jc w:val="both"/>
        <w:rPr>
          <w:color w:val="000000"/>
        </w:rPr>
      </w:pPr>
      <w:r w:rsidRPr="00CF7AE1">
        <w:rPr>
          <w:rStyle w:val="Strong"/>
          <w:rFonts w:eastAsiaTheme="majorEastAsia"/>
          <w:b w:val="0"/>
          <w:bCs w:val="0"/>
          <w:color w:val="000000"/>
        </w:rPr>
        <w:t>-</w:t>
      </w:r>
      <w:r w:rsidR="00271230" w:rsidRPr="00CF7AE1">
        <w:rPr>
          <w:rStyle w:val="Strong"/>
          <w:rFonts w:eastAsiaTheme="majorEastAsia"/>
          <w:b w:val="0"/>
          <w:bCs w:val="0"/>
          <w:color w:val="000000"/>
        </w:rPr>
        <w:t>Özel notlar:</w:t>
      </w:r>
      <w:r w:rsidR="00271230" w:rsidRPr="00271230">
        <w:rPr>
          <w:rStyle w:val="apple-converted-space"/>
          <w:rFonts w:eastAsiaTheme="majorEastAsia"/>
          <w:color w:val="000000"/>
        </w:rPr>
        <w:t> </w:t>
      </w:r>
      <w:r w:rsidR="00271230" w:rsidRPr="00271230">
        <w:rPr>
          <w:color w:val="000000"/>
        </w:rPr>
        <w:t>Belirli sütun, satır veya hücrelere ilişkin açıklamaları içerir ve küçük harf üst simgeleriyle (örn., a, b, c) gösterilir.</w:t>
      </w:r>
    </w:p>
    <w:p w14:paraId="55D2D1EC" w14:textId="5CD77BD9" w:rsidR="00271230" w:rsidRPr="00271230" w:rsidRDefault="003A49FB" w:rsidP="003A49FB">
      <w:pPr>
        <w:spacing w:before="100" w:beforeAutospacing="1" w:after="100" w:afterAutospacing="1" w:line="360" w:lineRule="auto"/>
        <w:jc w:val="both"/>
        <w:rPr>
          <w:color w:val="000000"/>
        </w:rPr>
      </w:pPr>
      <w:r w:rsidRPr="00CF7AE1">
        <w:rPr>
          <w:rStyle w:val="Strong"/>
          <w:rFonts w:eastAsiaTheme="majorEastAsia"/>
          <w:b w:val="0"/>
          <w:bCs w:val="0"/>
          <w:color w:val="000000"/>
        </w:rPr>
        <w:t>-</w:t>
      </w:r>
      <w:r w:rsidR="00271230" w:rsidRPr="00CF7AE1">
        <w:rPr>
          <w:rStyle w:val="Strong"/>
          <w:rFonts w:eastAsiaTheme="majorEastAsia"/>
          <w:b w:val="0"/>
          <w:bCs w:val="0"/>
          <w:color w:val="000000"/>
        </w:rPr>
        <w:t>Olasılık notları:</w:t>
      </w:r>
      <w:r w:rsidR="00271230" w:rsidRPr="00271230">
        <w:rPr>
          <w:rStyle w:val="apple-converted-space"/>
          <w:rFonts w:eastAsiaTheme="majorEastAsia"/>
          <w:color w:val="000000"/>
        </w:rPr>
        <w:t> </w:t>
      </w:r>
      <w:r w:rsidR="00271230" w:rsidRPr="00271230">
        <w:rPr>
          <w:color w:val="000000"/>
        </w:rPr>
        <w:t>İstatistiksel anlamlılık düzeylerini belirtir (örn., p &lt; .05).</w:t>
      </w:r>
    </w:p>
    <w:p w14:paraId="1B89B738" w14:textId="22DF5D49" w:rsidR="00271230" w:rsidRPr="003A49FB" w:rsidRDefault="00271230" w:rsidP="003A49FB">
      <w:pPr>
        <w:pStyle w:val="NormalWeb"/>
        <w:spacing w:line="360" w:lineRule="auto"/>
        <w:jc w:val="both"/>
        <w:rPr>
          <w:color w:val="000000"/>
        </w:rPr>
      </w:pPr>
      <w:r w:rsidRPr="00271230">
        <w:rPr>
          <w:color w:val="000000"/>
        </w:rPr>
        <w:t>Tüm notlar tablonun altında, çift satır aralığı ile ve sol kenara hizalı olarak verilmelidir.</w:t>
      </w:r>
    </w:p>
    <w:p w14:paraId="26B9E517" w14:textId="77777777" w:rsidR="003A49FB" w:rsidRPr="00E108BF" w:rsidRDefault="003A49FB" w:rsidP="003A49FB">
      <w:pPr>
        <w:pStyle w:val="NormalWeb"/>
        <w:spacing w:after="0" w:afterAutospacing="0" w:line="480" w:lineRule="auto"/>
        <w:rPr>
          <w:color w:val="000000"/>
        </w:rPr>
      </w:pPr>
      <w:r w:rsidRPr="00E108BF">
        <w:rPr>
          <w:rStyle w:val="Strong"/>
          <w:rFonts w:eastAsiaTheme="majorEastAsia"/>
          <w:color w:val="000000"/>
          <w:sz w:val="20"/>
          <w:szCs w:val="20"/>
        </w:rPr>
        <w:t>T</w:t>
      </w:r>
      <w:r>
        <w:rPr>
          <w:rStyle w:val="Strong"/>
          <w:rFonts w:eastAsiaTheme="majorEastAsia"/>
          <w:color w:val="000000"/>
          <w:sz w:val="20"/>
          <w:szCs w:val="20"/>
        </w:rPr>
        <w:t xml:space="preserve">ablo </w:t>
      </w:r>
      <w:r w:rsidRPr="00E108BF">
        <w:rPr>
          <w:rStyle w:val="Strong"/>
          <w:rFonts w:eastAsiaTheme="majorEastAsia"/>
          <w:color w:val="000000"/>
          <w:sz w:val="20"/>
          <w:szCs w:val="20"/>
        </w:rPr>
        <w:t>1</w:t>
      </w:r>
      <w:r w:rsidRPr="00E108BF">
        <w:rPr>
          <w:color w:val="000000"/>
        </w:rPr>
        <w:br/>
      </w:r>
      <w:r>
        <w:rPr>
          <w:rStyle w:val="Emphasis"/>
          <w:rFonts w:eastAsiaTheme="majorEastAsia"/>
          <w:color w:val="000000"/>
          <w:sz w:val="20"/>
          <w:szCs w:val="20"/>
        </w:rPr>
        <w:t xml:space="preserve">Derslere Göre Öğrenci Performans Puanları </w:t>
      </w:r>
    </w:p>
    <w:tbl>
      <w:tblPr>
        <w:tblW w:w="8500" w:type="dxa"/>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263"/>
        <w:gridCol w:w="1985"/>
        <w:gridCol w:w="2126"/>
        <w:gridCol w:w="2126"/>
      </w:tblGrid>
      <w:tr w:rsidR="003A49FB" w:rsidRPr="00E108BF" w14:paraId="6AA69153" w14:textId="77777777" w:rsidTr="008D0D48">
        <w:trPr>
          <w:tblHeader/>
          <w:tblCellSpacing w:w="15" w:type="dxa"/>
          <w:jc w:val="center"/>
        </w:trPr>
        <w:tc>
          <w:tcPr>
            <w:tcW w:w="2218" w:type="dxa"/>
            <w:vAlign w:val="center"/>
            <w:hideMark/>
          </w:tcPr>
          <w:p w14:paraId="44966B49" w14:textId="77777777" w:rsidR="003A49FB" w:rsidRPr="00E108BF" w:rsidRDefault="003A49FB" w:rsidP="008D0D48">
            <w:pPr>
              <w:jc w:val="center"/>
              <w:rPr>
                <w:b/>
                <w:bCs/>
              </w:rPr>
            </w:pPr>
            <w:r>
              <w:rPr>
                <w:b/>
                <w:bCs/>
              </w:rPr>
              <w:t>Öğrenci No.</w:t>
            </w:r>
          </w:p>
        </w:tc>
        <w:tc>
          <w:tcPr>
            <w:tcW w:w="1955" w:type="dxa"/>
            <w:vAlign w:val="center"/>
            <w:hideMark/>
          </w:tcPr>
          <w:p w14:paraId="599EB7BE" w14:textId="77777777" w:rsidR="003A49FB" w:rsidRPr="00E108BF" w:rsidRDefault="003A49FB" w:rsidP="008D0D48">
            <w:pPr>
              <w:jc w:val="center"/>
              <w:rPr>
                <w:b/>
                <w:bCs/>
              </w:rPr>
            </w:pPr>
            <w:r>
              <w:rPr>
                <w:b/>
                <w:bCs/>
              </w:rPr>
              <w:t>Öğrenci No.</w:t>
            </w:r>
          </w:p>
        </w:tc>
        <w:tc>
          <w:tcPr>
            <w:tcW w:w="2096" w:type="dxa"/>
            <w:vAlign w:val="center"/>
            <w:hideMark/>
          </w:tcPr>
          <w:p w14:paraId="38FBE744" w14:textId="77777777" w:rsidR="003A49FB" w:rsidRPr="00E108BF" w:rsidRDefault="003A49FB" w:rsidP="008D0D48">
            <w:pPr>
              <w:jc w:val="center"/>
              <w:rPr>
                <w:b/>
                <w:bCs/>
              </w:rPr>
            </w:pPr>
            <w:r>
              <w:rPr>
                <w:b/>
                <w:bCs/>
              </w:rPr>
              <w:t>Öğrenci No.</w:t>
            </w:r>
          </w:p>
        </w:tc>
        <w:tc>
          <w:tcPr>
            <w:tcW w:w="2081" w:type="dxa"/>
            <w:vAlign w:val="center"/>
            <w:hideMark/>
          </w:tcPr>
          <w:p w14:paraId="32E3DD1E" w14:textId="77777777" w:rsidR="003A49FB" w:rsidRPr="00E108BF" w:rsidRDefault="003A49FB" w:rsidP="008D0D48">
            <w:pPr>
              <w:jc w:val="center"/>
              <w:rPr>
                <w:b/>
                <w:bCs/>
              </w:rPr>
            </w:pPr>
            <w:r>
              <w:rPr>
                <w:b/>
                <w:bCs/>
              </w:rPr>
              <w:t>Öğrenci No.</w:t>
            </w:r>
          </w:p>
        </w:tc>
      </w:tr>
      <w:tr w:rsidR="003A49FB" w:rsidRPr="00E108BF" w14:paraId="74614077" w14:textId="77777777" w:rsidTr="008D0D48">
        <w:trPr>
          <w:tblCellSpacing w:w="15" w:type="dxa"/>
          <w:jc w:val="center"/>
        </w:trPr>
        <w:tc>
          <w:tcPr>
            <w:tcW w:w="2218" w:type="dxa"/>
            <w:vAlign w:val="center"/>
            <w:hideMark/>
          </w:tcPr>
          <w:p w14:paraId="13221DA8" w14:textId="77777777" w:rsidR="003A49FB" w:rsidRPr="00E108BF" w:rsidRDefault="003A49FB" w:rsidP="008D0D48">
            <w:r w:rsidRPr="00E108BF">
              <w:t>001</w:t>
            </w:r>
          </w:p>
        </w:tc>
        <w:tc>
          <w:tcPr>
            <w:tcW w:w="1955" w:type="dxa"/>
            <w:vAlign w:val="center"/>
            <w:hideMark/>
          </w:tcPr>
          <w:p w14:paraId="1ED87D37" w14:textId="77777777" w:rsidR="003A49FB" w:rsidRPr="00E108BF" w:rsidRDefault="003A49FB" w:rsidP="008D0D48">
            <w:r w:rsidRPr="00E108BF">
              <w:t>78</w:t>
            </w:r>
          </w:p>
        </w:tc>
        <w:tc>
          <w:tcPr>
            <w:tcW w:w="2096" w:type="dxa"/>
            <w:vAlign w:val="center"/>
            <w:hideMark/>
          </w:tcPr>
          <w:p w14:paraId="72486FE2" w14:textId="77777777" w:rsidR="003A49FB" w:rsidRPr="00E108BF" w:rsidRDefault="003A49FB" w:rsidP="008D0D48">
            <w:r w:rsidRPr="00E108BF">
              <w:t>85</w:t>
            </w:r>
          </w:p>
        </w:tc>
        <w:tc>
          <w:tcPr>
            <w:tcW w:w="2081" w:type="dxa"/>
            <w:vAlign w:val="center"/>
            <w:hideMark/>
          </w:tcPr>
          <w:p w14:paraId="5FF92730" w14:textId="77777777" w:rsidR="003A49FB" w:rsidRPr="00E108BF" w:rsidRDefault="003A49FB" w:rsidP="008D0D48">
            <w:r w:rsidRPr="00E108BF">
              <w:t>90</w:t>
            </w:r>
          </w:p>
        </w:tc>
      </w:tr>
      <w:tr w:rsidR="003A49FB" w:rsidRPr="00E108BF" w14:paraId="676B4428" w14:textId="77777777" w:rsidTr="008D0D48">
        <w:trPr>
          <w:tblCellSpacing w:w="15" w:type="dxa"/>
          <w:jc w:val="center"/>
        </w:trPr>
        <w:tc>
          <w:tcPr>
            <w:tcW w:w="2218" w:type="dxa"/>
            <w:vAlign w:val="center"/>
            <w:hideMark/>
          </w:tcPr>
          <w:p w14:paraId="51F301E0" w14:textId="77777777" w:rsidR="003A49FB" w:rsidRPr="00E108BF" w:rsidRDefault="003A49FB" w:rsidP="008D0D48">
            <w:r w:rsidRPr="00E108BF">
              <w:t>002</w:t>
            </w:r>
          </w:p>
        </w:tc>
        <w:tc>
          <w:tcPr>
            <w:tcW w:w="1955" w:type="dxa"/>
            <w:vAlign w:val="center"/>
            <w:hideMark/>
          </w:tcPr>
          <w:p w14:paraId="729BD6E6" w14:textId="77777777" w:rsidR="003A49FB" w:rsidRPr="00E108BF" w:rsidRDefault="003A49FB" w:rsidP="008D0D48">
            <w:r w:rsidRPr="00E108BF">
              <w:t>82</w:t>
            </w:r>
          </w:p>
        </w:tc>
        <w:tc>
          <w:tcPr>
            <w:tcW w:w="2096" w:type="dxa"/>
            <w:vAlign w:val="center"/>
            <w:hideMark/>
          </w:tcPr>
          <w:p w14:paraId="5F901E4E" w14:textId="77777777" w:rsidR="003A49FB" w:rsidRPr="00E108BF" w:rsidRDefault="003A49FB" w:rsidP="008D0D48">
            <w:r w:rsidRPr="00E108BF">
              <w:t>88</w:t>
            </w:r>
          </w:p>
        </w:tc>
        <w:tc>
          <w:tcPr>
            <w:tcW w:w="2081" w:type="dxa"/>
            <w:vAlign w:val="center"/>
            <w:hideMark/>
          </w:tcPr>
          <w:p w14:paraId="36E76DC7" w14:textId="77777777" w:rsidR="003A49FB" w:rsidRPr="00E108BF" w:rsidRDefault="003A49FB" w:rsidP="008D0D48">
            <w:r w:rsidRPr="00E108BF">
              <w:t>84</w:t>
            </w:r>
          </w:p>
        </w:tc>
      </w:tr>
      <w:tr w:rsidR="003A49FB" w:rsidRPr="00E108BF" w14:paraId="545A87B2" w14:textId="77777777" w:rsidTr="008D0D48">
        <w:trPr>
          <w:tblCellSpacing w:w="15" w:type="dxa"/>
          <w:jc w:val="center"/>
        </w:trPr>
        <w:tc>
          <w:tcPr>
            <w:tcW w:w="2218" w:type="dxa"/>
            <w:vAlign w:val="center"/>
            <w:hideMark/>
          </w:tcPr>
          <w:p w14:paraId="19229CB5" w14:textId="77777777" w:rsidR="003A49FB" w:rsidRPr="00E108BF" w:rsidRDefault="003A49FB" w:rsidP="008D0D48">
            <w:r w:rsidRPr="00E108BF">
              <w:t>003</w:t>
            </w:r>
          </w:p>
        </w:tc>
        <w:tc>
          <w:tcPr>
            <w:tcW w:w="1955" w:type="dxa"/>
            <w:vAlign w:val="center"/>
            <w:hideMark/>
          </w:tcPr>
          <w:p w14:paraId="5FE28DFD" w14:textId="77777777" w:rsidR="003A49FB" w:rsidRPr="00E108BF" w:rsidRDefault="003A49FB" w:rsidP="008D0D48">
            <w:r w:rsidRPr="00E108BF">
              <w:t>91</w:t>
            </w:r>
          </w:p>
        </w:tc>
        <w:tc>
          <w:tcPr>
            <w:tcW w:w="2096" w:type="dxa"/>
            <w:vAlign w:val="center"/>
            <w:hideMark/>
          </w:tcPr>
          <w:p w14:paraId="116E12A2" w14:textId="77777777" w:rsidR="003A49FB" w:rsidRPr="00E108BF" w:rsidRDefault="003A49FB" w:rsidP="008D0D48">
            <w:r w:rsidRPr="00E108BF">
              <w:t>79</w:t>
            </w:r>
          </w:p>
        </w:tc>
        <w:tc>
          <w:tcPr>
            <w:tcW w:w="2081" w:type="dxa"/>
            <w:vAlign w:val="center"/>
            <w:hideMark/>
          </w:tcPr>
          <w:p w14:paraId="46CD7DA9" w14:textId="77777777" w:rsidR="003A49FB" w:rsidRPr="00E108BF" w:rsidRDefault="003A49FB" w:rsidP="008D0D48">
            <w:r w:rsidRPr="00E108BF">
              <w:t>87</w:t>
            </w:r>
          </w:p>
        </w:tc>
      </w:tr>
    </w:tbl>
    <w:p w14:paraId="3014A68F" w14:textId="77777777" w:rsidR="003A49FB" w:rsidRPr="00C747D8" w:rsidRDefault="003A49FB" w:rsidP="003A49FB">
      <w:pPr>
        <w:pStyle w:val="NormalWeb"/>
        <w:spacing w:before="0" w:beforeAutospacing="0" w:line="480" w:lineRule="auto"/>
        <w:rPr>
          <w:color w:val="000000"/>
          <w:sz w:val="20"/>
          <w:szCs w:val="20"/>
        </w:rPr>
      </w:pPr>
      <w:r w:rsidRPr="00C747D8">
        <w:rPr>
          <w:rStyle w:val="Emphasis"/>
          <w:rFonts w:eastAsiaTheme="majorEastAsia"/>
          <w:color w:val="000000"/>
          <w:sz w:val="20"/>
          <w:szCs w:val="20"/>
        </w:rPr>
        <w:t>Not.</w:t>
      </w:r>
      <w:r w:rsidRPr="00C747D8">
        <w:rPr>
          <w:rStyle w:val="apple-converted-space"/>
          <w:rFonts w:eastAsiaTheme="majorEastAsia"/>
          <w:color w:val="000000"/>
          <w:sz w:val="20"/>
          <w:szCs w:val="20"/>
        </w:rPr>
        <w:t> </w:t>
      </w:r>
      <w:r w:rsidRPr="00C747D8">
        <w:rPr>
          <w:rFonts w:eastAsiaTheme="majorEastAsia"/>
          <w:color w:val="000000"/>
          <w:sz w:val="20"/>
          <w:szCs w:val="20"/>
          <w:lang w:val="tr-TR"/>
        </w:rPr>
        <w:t>Puanlar, her ders için final sınavı sonuçlarını temsil etmektedir. Puanlar 100’lük notlandırma sistemine göre belirlenmiştir. </w:t>
      </w:r>
      <w:proofErr w:type="gramStart"/>
      <w:r w:rsidRPr="00C747D8">
        <w:rPr>
          <w:rFonts w:eastAsiaTheme="majorEastAsia"/>
          <w:color w:val="000000"/>
          <w:sz w:val="20"/>
          <w:szCs w:val="20"/>
          <w:lang w:val="tr-TR"/>
        </w:rPr>
        <w:t>p</w:t>
      </w:r>
      <w:proofErr w:type="gramEnd"/>
      <w:r w:rsidRPr="00C747D8">
        <w:rPr>
          <w:rFonts w:eastAsiaTheme="majorEastAsia"/>
          <w:color w:val="000000"/>
          <w:sz w:val="20"/>
          <w:szCs w:val="20"/>
          <w:lang w:val="tr-TR"/>
        </w:rPr>
        <w:t xml:space="preserve"> </w:t>
      </w:r>
      <w:proofErr w:type="gramStart"/>
      <w:r w:rsidRPr="00C747D8">
        <w:rPr>
          <w:rFonts w:eastAsiaTheme="majorEastAsia"/>
          <w:color w:val="000000"/>
          <w:sz w:val="20"/>
          <w:szCs w:val="20"/>
          <w:lang w:val="tr-TR"/>
        </w:rPr>
        <w:t>&lt; .</w:t>
      </w:r>
      <w:proofErr w:type="gramEnd"/>
      <w:r w:rsidRPr="00C747D8">
        <w:rPr>
          <w:rFonts w:eastAsiaTheme="majorEastAsia"/>
          <w:color w:val="000000"/>
          <w:sz w:val="20"/>
          <w:szCs w:val="20"/>
          <w:lang w:val="tr-TR"/>
        </w:rPr>
        <w:t>05</w:t>
      </w:r>
    </w:p>
    <w:p w14:paraId="0B0A9D21" w14:textId="36EDAB46" w:rsidR="00271230" w:rsidRPr="003A49FB" w:rsidRDefault="00271230" w:rsidP="003A49FB">
      <w:pPr>
        <w:pStyle w:val="Heading3"/>
        <w:spacing w:before="100" w:beforeAutospacing="1" w:after="100" w:afterAutospacing="1" w:line="360" w:lineRule="auto"/>
        <w:jc w:val="both"/>
        <w:rPr>
          <w:rFonts w:cs="Times New Roman"/>
          <w:i/>
          <w:iCs/>
          <w:color w:val="000000"/>
          <w:sz w:val="24"/>
          <w:szCs w:val="24"/>
        </w:rPr>
      </w:pPr>
      <w:r w:rsidRPr="003A49FB">
        <w:rPr>
          <w:rStyle w:val="Strong"/>
          <w:rFonts w:cs="Times New Roman"/>
          <w:b w:val="0"/>
          <w:bCs w:val="0"/>
          <w:i/>
          <w:iCs/>
          <w:color w:val="000000"/>
          <w:sz w:val="24"/>
          <w:szCs w:val="24"/>
        </w:rPr>
        <w:t xml:space="preserve">2.1.14. Kaynakça </w:t>
      </w:r>
    </w:p>
    <w:p w14:paraId="313AB1C3" w14:textId="77777777" w:rsidR="00271230" w:rsidRPr="00271230" w:rsidRDefault="00271230" w:rsidP="003A49FB">
      <w:pPr>
        <w:pStyle w:val="NormalWeb"/>
        <w:spacing w:line="360" w:lineRule="auto"/>
        <w:jc w:val="both"/>
        <w:rPr>
          <w:color w:val="000000"/>
        </w:rPr>
      </w:pPr>
      <w:r w:rsidRPr="00271230">
        <w:rPr>
          <w:color w:val="000000"/>
        </w:rPr>
        <w:t>Kaynaklar, yazarların soyadlarına göre alfabetik sırayla listelenmeli ve bu bölümde 1,5 satır aralığı kullanılmalıdır. Aşağıda</w:t>
      </w:r>
      <w:r w:rsidRPr="00271230">
        <w:rPr>
          <w:rStyle w:val="apple-converted-space"/>
          <w:rFonts w:eastAsiaTheme="majorEastAsia"/>
          <w:color w:val="000000"/>
        </w:rPr>
        <w:t> </w:t>
      </w:r>
      <w:r w:rsidRPr="00271230">
        <w:rPr>
          <w:rStyle w:val="whitespace-normal"/>
          <w:rFonts w:eastAsiaTheme="majorEastAsia"/>
          <w:color w:val="000000"/>
        </w:rPr>
        <w:t>APA 6th Edition</w:t>
      </w:r>
      <w:r w:rsidRPr="00271230">
        <w:rPr>
          <w:rStyle w:val="apple-converted-space"/>
          <w:rFonts w:eastAsiaTheme="majorEastAsia"/>
          <w:color w:val="000000"/>
        </w:rPr>
        <w:t> </w:t>
      </w:r>
      <w:r w:rsidRPr="00271230">
        <w:rPr>
          <w:color w:val="000000"/>
        </w:rPr>
        <w:t>formatına ilişkin örnekler verilmiştir. Ayrıntılı bilgi için ilgili APA kaynağına başvurulmalıdır.</w:t>
      </w:r>
    </w:p>
    <w:p w14:paraId="2C9CA0E3" w14:textId="77777777" w:rsidR="00A57C31" w:rsidRDefault="00271230" w:rsidP="00A57C31">
      <w:pPr>
        <w:pStyle w:val="NormalWeb"/>
        <w:spacing w:line="360" w:lineRule="auto"/>
        <w:ind w:left="709" w:hanging="709"/>
        <w:rPr>
          <w:color w:val="000000"/>
        </w:rPr>
      </w:pPr>
      <w:r w:rsidRPr="00A57C31">
        <w:rPr>
          <w:rStyle w:val="Strong"/>
          <w:rFonts w:eastAsiaTheme="majorEastAsia"/>
          <w:b w:val="0"/>
          <w:bCs w:val="0"/>
          <w:color w:val="000000"/>
        </w:rPr>
        <w:t>Dergi Makalesi Örneği:</w:t>
      </w:r>
    </w:p>
    <w:p w14:paraId="33C25737" w14:textId="3D48CAE6" w:rsidR="00271230" w:rsidRPr="00271230" w:rsidRDefault="00271230" w:rsidP="00A57C31">
      <w:pPr>
        <w:pStyle w:val="NormalWeb"/>
        <w:spacing w:line="360" w:lineRule="auto"/>
        <w:ind w:left="709" w:hanging="709"/>
        <w:rPr>
          <w:color w:val="000000"/>
        </w:rPr>
      </w:pPr>
      <w:r w:rsidRPr="00271230">
        <w:rPr>
          <w:color w:val="000000"/>
        </w:rPr>
        <w:t xml:space="preserve">Grady, J. S., Her, M., Moreno, G., Perez, C., &amp; Yelinek, J. (2019). Emotions in </w:t>
      </w:r>
      <w:r w:rsidR="00A57C31">
        <w:rPr>
          <w:color w:val="000000"/>
        </w:rPr>
        <w:t xml:space="preserve">     </w:t>
      </w:r>
      <w:r w:rsidRPr="00271230">
        <w:rPr>
          <w:color w:val="000000"/>
        </w:rPr>
        <w:t>storybooks: A comparison of storybooks that represent ethnic and racial groups in the United States.</w:t>
      </w:r>
      <w:r w:rsidRPr="00271230">
        <w:rPr>
          <w:rStyle w:val="apple-converted-space"/>
          <w:rFonts w:eastAsiaTheme="majorEastAsia"/>
          <w:color w:val="000000"/>
        </w:rPr>
        <w:t> </w:t>
      </w:r>
      <w:r w:rsidRPr="00271230">
        <w:rPr>
          <w:rStyle w:val="Emphasis"/>
          <w:rFonts w:eastAsiaTheme="majorEastAsia"/>
          <w:color w:val="000000"/>
        </w:rPr>
        <w:t>Psychology of Popular Media Culture, 8</w:t>
      </w:r>
      <w:r w:rsidRPr="00271230">
        <w:rPr>
          <w:color w:val="000000"/>
        </w:rPr>
        <w:t>(3), 207–217.</w:t>
      </w:r>
      <w:r w:rsidRPr="00271230">
        <w:rPr>
          <w:rStyle w:val="apple-converted-space"/>
          <w:rFonts w:eastAsiaTheme="majorEastAsia"/>
          <w:color w:val="000000"/>
        </w:rPr>
        <w:t> </w:t>
      </w:r>
      <w:hyperlink r:id="rId10" w:tgtFrame="_new" w:history="1">
        <w:r w:rsidRPr="00271230">
          <w:rPr>
            <w:rStyle w:val="Hyperlink"/>
            <w:rFonts w:eastAsiaTheme="majorEastAsia"/>
          </w:rPr>
          <w:t>https://doi.org/10.1037/ppm0000185</w:t>
        </w:r>
      </w:hyperlink>
    </w:p>
    <w:p w14:paraId="051AC981" w14:textId="77777777" w:rsidR="00A57C31" w:rsidRPr="00A57C31" w:rsidRDefault="00271230" w:rsidP="00A57C31">
      <w:pPr>
        <w:pStyle w:val="NormalWeb"/>
        <w:spacing w:line="360" w:lineRule="auto"/>
        <w:ind w:left="567" w:hanging="567"/>
        <w:rPr>
          <w:b/>
          <w:bCs/>
          <w:color w:val="000000"/>
        </w:rPr>
      </w:pPr>
      <w:r w:rsidRPr="00A57C31">
        <w:rPr>
          <w:rStyle w:val="Strong"/>
          <w:rFonts w:eastAsiaTheme="majorEastAsia"/>
          <w:b w:val="0"/>
          <w:bCs w:val="0"/>
          <w:color w:val="000000"/>
        </w:rPr>
        <w:t>Kitap Örneği:</w:t>
      </w:r>
    </w:p>
    <w:p w14:paraId="4198967F" w14:textId="0C17B8D7" w:rsidR="00271230" w:rsidRPr="00A57C31" w:rsidRDefault="00271230" w:rsidP="00A57C31">
      <w:pPr>
        <w:pStyle w:val="NormalWeb"/>
        <w:spacing w:line="360" w:lineRule="auto"/>
        <w:ind w:left="567" w:hanging="567"/>
        <w:rPr>
          <w:color w:val="000000"/>
        </w:rPr>
      </w:pPr>
      <w:r w:rsidRPr="00271230">
        <w:rPr>
          <w:color w:val="000000"/>
        </w:rPr>
        <w:lastRenderedPageBreak/>
        <w:t>Jackson, L. M. (2019).</w:t>
      </w:r>
      <w:r w:rsidRPr="00271230">
        <w:rPr>
          <w:rStyle w:val="apple-converted-space"/>
          <w:rFonts w:eastAsiaTheme="majorEastAsia"/>
          <w:color w:val="000000"/>
        </w:rPr>
        <w:t> </w:t>
      </w:r>
      <w:r w:rsidRPr="00271230">
        <w:rPr>
          <w:rStyle w:val="Emphasis"/>
          <w:rFonts w:eastAsiaTheme="majorEastAsia"/>
          <w:color w:val="000000"/>
        </w:rPr>
        <w:t>The psychology of prejudice: From attitudes to social action</w:t>
      </w:r>
      <w:r w:rsidRPr="00271230">
        <w:rPr>
          <w:rStyle w:val="apple-converted-space"/>
          <w:rFonts w:eastAsiaTheme="majorEastAsia"/>
          <w:color w:val="000000"/>
        </w:rPr>
        <w:t> </w:t>
      </w:r>
      <w:r w:rsidRPr="00271230">
        <w:rPr>
          <w:color w:val="000000"/>
        </w:rPr>
        <w:t>(2nd ed.). American Psychological Association.</w:t>
      </w:r>
    </w:p>
    <w:p w14:paraId="74AC35DC" w14:textId="77777777" w:rsidR="00A57C31" w:rsidRPr="00A57C31" w:rsidRDefault="00271230" w:rsidP="00A57C31">
      <w:pPr>
        <w:pStyle w:val="NormalWeb"/>
        <w:spacing w:line="360" w:lineRule="auto"/>
        <w:ind w:left="567" w:hanging="567"/>
        <w:rPr>
          <w:b/>
          <w:bCs/>
          <w:color w:val="000000"/>
        </w:rPr>
      </w:pPr>
      <w:r w:rsidRPr="00A57C31">
        <w:rPr>
          <w:rStyle w:val="Strong"/>
          <w:rFonts w:eastAsiaTheme="majorEastAsia"/>
          <w:b w:val="0"/>
          <w:bCs w:val="0"/>
          <w:color w:val="000000"/>
        </w:rPr>
        <w:t>Gazete Makalesi Örneği:</w:t>
      </w:r>
    </w:p>
    <w:p w14:paraId="15D264D9" w14:textId="162A6D35" w:rsidR="00271230" w:rsidRPr="00271230" w:rsidRDefault="00271230" w:rsidP="00A57C31">
      <w:pPr>
        <w:pStyle w:val="NormalWeb"/>
        <w:spacing w:line="360" w:lineRule="auto"/>
        <w:ind w:left="567" w:hanging="567"/>
        <w:rPr>
          <w:color w:val="000000"/>
        </w:rPr>
      </w:pPr>
      <w:r w:rsidRPr="00271230">
        <w:rPr>
          <w:color w:val="000000"/>
        </w:rPr>
        <w:t>Carey, B. (2019, March 22). Can we get better at forgetting?</w:t>
      </w:r>
      <w:r w:rsidRPr="00271230">
        <w:rPr>
          <w:rStyle w:val="apple-converted-space"/>
          <w:rFonts w:eastAsiaTheme="majorEastAsia"/>
          <w:color w:val="000000"/>
        </w:rPr>
        <w:t> </w:t>
      </w:r>
      <w:r w:rsidRPr="00271230">
        <w:rPr>
          <w:rStyle w:val="Emphasis"/>
          <w:rFonts w:eastAsiaTheme="majorEastAsia"/>
          <w:color w:val="000000"/>
        </w:rPr>
        <w:t>The New York Times.</w:t>
      </w:r>
      <w:hyperlink r:id="rId11" w:tgtFrame="_new" w:history="1">
        <w:r w:rsidRPr="00271230">
          <w:rPr>
            <w:rStyle w:val="Hyperlink"/>
            <w:rFonts w:eastAsiaTheme="majorEastAsia"/>
          </w:rPr>
          <w:t>https://www.nytimes.com/2019/03/22/health/memory-forgetting-psychology.html</w:t>
        </w:r>
      </w:hyperlink>
    </w:p>
    <w:p w14:paraId="33DC619B" w14:textId="77777777" w:rsidR="00A57C31" w:rsidRPr="00A57C31" w:rsidRDefault="00271230" w:rsidP="00A57C31">
      <w:pPr>
        <w:pStyle w:val="NormalWeb"/>
        <w:spacing w:line="360" w:lineRule="auto"/>
        <w:ind w:left="567" w:hanging="567"/>
        <w:rPr>
          <w:b/>
          <w:bCs/>
          <w:color w:val="000000"/>
        </w:rPr>
      </w:pPr>
      <w:r w:rsidRPr="00A57C31">
        <w:rPr>
          <w:rStyle w:val="Strong"/>
          <w:rFonts w:eastAsiaTheme="majorEastAsia"/>
          <w:b w:val="0"/>
          <w:bCs w:val="0"/>
          <w:color w:val="000000"/>
        </w:rPr>
        <w:t>Web Sitesi Örneği:</w:t>
      </w:r>
    </w:p>
    <w:p w14:paraId="46445D0E" w14:textId="517941C1" w:rsidR="00271230" w:rsidRPr="003A49FB" w:rsidRDefault="00271230" w:rsidP="00A57C31">
      <w:pPr>
        <w:pStyle w:val="NormalWeb"/>
        <w:spacing w:line="360" w:lineRule="auto"/>
        <w:ind w:left="567" w:hanging="567"/>
        <w:rPr>
          <w:color w:val="000000"/>
        </w:rPr>
      </w:pPr>
      <w:r w:rsidRPr="00271230">
        <w:rPr>
          <w:color w:val="000000"/>
        </w:rPr>
        <w:t>Mitchell, J. A. (2017, May 21). How and when to reference. Retrieved from</w:t>
      </w:r>
      <w:r w:rsidRPr="00271230">
        <w:rPr>
          <w:rStyle w:val="apple-converted-space"/>
          <w:rFonts w:eastAsiaTheme="majorEastAsia"/>
          <w:color w:val="000000"/>
        </w:rPr>
        <w:t> </w:t>
      </w:r>
      <w:hyperlink r:id="rId12" w:tgtFrame="_new" w:history="1">
        <w:r w:rsidRPr="00271230">
          <w:rPr>
            <w:rStyle w:val="Hyperlink"/>
            <w:rFonts w:eastAsiaTheme="majorEastAsia"/>
          </w:rPr>
          <w:t>https://www.howandwhentoreference.com</w:t>
        </w:r>
      </w:hyperlink>
    </w:p>
    <w:p w14:paraId="47B2C8AA" w14:textId="233B5D2C" w:rsidR="00271230" w:rsidRPr="003A49FB" w:rsidRDefault="00271230" w:rsidP="003A49FB">
      <w:pPr>
        <w:pStyle w:val="Heading3"/>
        <w:spacing w:before="100" w:beforeAutospacing="1" w:after="100" w:afterAutospacing="1" w:line="360" w:lineRule="auto"/>
        <w:jc w:val="both"/>
        <w:rPr>
          <w:rFonts w:cs="Times New Roman"/>
          <w:i/>
          <w:iCs/>
          <w:color w:val="000000"/>
          <w:sz w:val="24"/>
          <w:szCs w:val="24"/>
        </w:rPr>
      </w:pPr>
      <w:r w:rsidRPr="003A49FB">
        <w:rPr>
          <w:rStyle w:val="Strong"/>
          <w:rFonts w:cs="Times New Roman"/>
          <w:b w:val="0"/>
          <w:bCs w:val="0"/>
          <w:i/>
          <w:iCs/>
          <w:color w:val="000000"/>
          <w:sz w:val="24"/>
          <w:szCs w:val="24"/>
        </w:rPr>
        <w:t xml:space="preserve">2.1.15. Ekler </w:t>
      </w:r>
    </w:p>
    <w:p w14:paraId="30C8EEC9" w14:textId="77777777" w:rsidR="00271230" w:rsidRPr="00271230" w:rsidRDefault="00271230" w:rsidP="003A49FB">
      <w:pPr>
        <w:pStyle w:val="NormalWeb"/>
        <w:spacing w:line="360" w:lineRule="auto"/>
        <w:jc w:val="both"/>
        <w:rPr>
          <w:color w:val="000000"/>
        </w:rPr>
      </w:pPr>
      <w:r w:rsidRPr="00271230">
        <w:rPr>
          <w:color w:val="000000"/>
        </w:rPr>
        <w:t>Ekler, ana metin içerisinde verilmesi okuyucunun dikkatini dağıtabilecek nitelikte olan ek bilgi ve materyalleri içerir. Ekler, metin ile aynı kenar boşluğu kurallarına uygun olarak düzenlenmelidir.</w:t>
      </w:r>
    </w:p>
    <w:p w14:paraId="277D645F" w14:textId="77777777" w:rsidR="00271230" w:rsidRPr="00271230" w:rsidRDefault="00271230" w:rsidP="003A49FB">
      <w:pPr>
        <w:pStyle w:val="NormalWeb"/>
        <w:spacing w:line="360" w:lineRule="auto"/>
        <w:jc w:val="both"/>
        <w:rPr>
          <w:color w:val="000000"/>
        </w:rPr>
      </w:pPr>
      <w:r w:rsidRPr="00271230">
        <w:rPr>
          <w:color w:val="000000"/>
        </w:rPr>
        <w:t>Tüm ek başlıkları ve alt başlıkları içindekiler sayfasında yer almalıdır. Sayfa numaralandırması ekler bölümünde de kesintisiz olarak devam etmeli ve ekler ardışık biçimde numaralandırılmalıdır (Ek 1, Ek 2, vb.).</w:t>
      </w:r>
    </w:p>
    <w:p w14:paraId="396A8EA3" w14:textId="77777777" w:rsidR="00271230" w:rsidRPr="00AD1F1C" w:rsidRDefault="00271230" w:rsidP="003A49FB">
      <w:pPr>
        <w:spacing w:before="100" w:beforeAutospacing="1" w:after="100" w:afterAutospacing="1" w:line="360" w:lineRule="auto"/>
        <w:jc w:val="center"/>
      </w:pPr>
    </w:p>
    <w:sectPr w:rsidR="00271230" w:rsidRPr="00AD1F1C" w:rsidSect="009770BA">
      <w:footerReference w:type="even" r:id="rId13"/>
      <w:footerReference w:type="default" r:id="rId14"/>
      <w:pgSz w:w="12240" w:h="15840"/>
      <w:pgMar w:top="1426" w:right="1160" w:bottom="1440" w:left="229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3BC088" w14:textId="77777777" w:rsidR="00BB72CE" w:rsidRDefault="00BB72CE" w:rsidP="005D2462">
      <w:r>
        <w:separator/>
      </w:r>
    </w:p>
  </w:endnote>
  <w:endnote w:type="continuationSeparator" w:id="0">
    <w:p w14:paraId="431959A6" w14:textId="77777777" w:rsidR="00BB72CE" w:rsidRDefault="00BB72CE" w:rsidP="005D24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276699591"/>
      <w:docPartObj>
        <w:docPartGallery w:val="Page Numbers (Bottom of Page)"/>
        <w:docPartUnique/>
      </w:docPartObj>
    </w:sdtPr>
    <w:sdtContent>
      <w:p w14:paraId="3A7CB955" w14:textId="446E63B8" w:rsidR="005D2462" w:rsidRDefault="005D2462" w:rsidP="00A8672E">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fldChar w:fldCharType="end"/>
        </w:r>
      </w:p>
    </w:sdtContent>
  </w:sdt>
  <w:p w14:paraId="36CEE6E5" w14:textId="77777777" w:rsidR="005D2462" w:rsidRDefault="005D24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571119259"/>
      <w:docPartObj>
        <w:docPartGallery w:val="Page Numbers (Bottom of Page)"/>
        <w:docPartUnique/>
      </w:docPartObj>
    </w:sdtPr>
    <w:sdtContent>
      <w:p w14:paraId="1B8386C2" w14:textId="4F7F14F2" w:rsidR="005D2462" w:rsidRDefault="005D2462" w:rsidP="00A8672E">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4</w:t>
        </w:r>
        <w:r>
          <w:rPr>
            <w:rStyle w:val="PageNumber"/>
          </w:rPr>
          <w:fldChar w:fldCharType="end"/>
        </w:r>
      </w:p>
    </w:sdtContent>
  </w:sdt>
  <w:p w14:paraId="25D29AA6" w14:textId="77777777" w:rsidR="005D2462" w:rsidRDefault="005D246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10DF73" w14:textId="77777777" w:rsidR="00BB72CE" w:rsidRDefault="00BB72CE" w:rsidP="005D2462">
      <w:r>
        <w:separator/>
      </w:r>
    </w:p>
  </w:footnote>
  <w:footnote w:type="continuationSeparator" w:id="0">
    <w:p w14:paraId="372FA3D1" w14:textId="77777777" w:rsidR="00BB72CE" w:rsidRDefault="00BB72CE" w:rsidP="005D246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7664E83"/>
    <w:multiLevelType w:val="multilevel"/>
    <w:tmpl w:val="5EF694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54952CCF"/>
    <w:multiLevelType w:val="multilevel"/>
    <w:tmpl w:val="8E9C75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56B7057C"/>
    <w:multiLevelType w:val="multilevel"/>
    <w:tmpl w:val="29BC62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006084728">
    <w:abstractNumId w:val="1"/>
  </w:num>
  <w:num w:numId="2" w16cid:durableId="464930328">
    <w:abstractNumId w:val="0"/>
  </w:num>
  <w:num w:numId="3" w16cid:durableId="116458939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4"/>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770BA"/>
    <w:rsid w:val="000D1366"/>
    <w:rsid w:val="00155DAD"/>
    <w:rsid w:val="00271230"/>
    <w:rsid w:val="00332C1E"/>
    <w:rsid w:val="003A49FB"/>
    <w:rsid w:val="005523D1"/>
    <w:rsid w:val="005D2462"/>
    <w:rsid w:val="006C6E16"/>
    <w:rsid w:val="008D715E"/>
    <w:rsid w:val="009770BA"/>
    <w:rsid w:val="009940A6"/>
    <w:rsid w:val="00A57C31"/>
    <w:rsid w:val="00AD1F1C"/>
    <w:rsid w:val="00B802FE"/>
    <w:rsid w:val="00BB72CE"/>
    <w:rsid w:val="00C65182"/>
    <w:rsid w:val="00CF2B7C"/>
    <w:rsid w:val="00CF7AE1"/>
    <w:rsid w:val="00E807B1"/>
  </w:rsids>
  <m:mathPr>
    <m:mathFont m:val="Cambria Math"/>
    <m:brkBin m:val="before"/>
    <m:brkBinSub m:val="--"/>
    <m:smallFrac m:val="0"/>
    <m:dispDef/>
    <m:lMargin m:val="0"/>
    <m:rMargin m:val="0"/>
    <m:defJc m:val="centerGroup"/>
    <m:wrapIndent m:val="1440"/>
    <m:intLim m:val="subSup"/>
    <m:naryLim m:val="undOvr"/>
  </m:mathPr>
  <w:themeFontLang w:val="en-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B14CAE"/>
  <w15:chartTrackingRefBased/>
  <w15:docId w15:val="{10856EF0-648A-9348-A632-36261EC860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TR"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770BA"/>
    <w:pPr>
      <w:spacing w:after="0" w:line="240" w:lineRule="auto"/>
    </w:pPr>
    <w:rPr>
      <w:rFonts w:ascii="Times New Roman" w:eastAsia="Times New Roman" w:hAnsi="Times New Roman" w:cs="Times New Roman"/>
      <w:kern w:val="0"/>
      <w14:ligatures w14:val="none"/>
    </w:rPr>
  </w:style>
  <w:style w:type="paragraph" w:styleId="Heading1">
    <w:name w:val="heading 1"/>
    <w:basedOn w:val="Normal"/>
    <w:next w:val="Normal"/>
    <w:link w:val="Heading1Char"/>
    <w:uiPriority w:val="9"/>
    <w:qFormat/>
    <w:rsid w:val="009770BA"/>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9770BA"/>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rsid w:val="009770BA"/>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9770BA"/>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9770BA"/>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9770BA"/>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9770BA"/>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9770BA"/>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9770BA"/>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770BA"/>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9770BA"/>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sid w:val="009770BA"/>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9770BA"/>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9770BA"/>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9770BA"/>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9770BA"/>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9770BA"/>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9770BA"/>
    <w:rPr>
      <w:rFonts w:eastAsiaTheme="majorEastAsia" w:cstheme="majorBidi"/>
      <w:color w:val="272727" w:themeColor="text1" w:themeTint="D8"/>
    </w:rPr>
  </w:style>
  <w:style w:type="paragraph" w:styleId="Title">
    <w:name w:val="Title"/>
    <w:basedOn w:val="Normal"/>
    <w:next w:val="Normal"/>
    <w:link w:val="TitleChar"/>
    <w:uiPriority w:val="10"/>
    <w:qFormat/>
    <w:rsid w:val="009770BA"/>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9770BA"/>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9770BA"/>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9770BA"/>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9770BA"/>
    <w:pPr>
      <w:spacing w:before="160"/>
      <w:jc w:val="center"/>
    </w:pPr>
    <w:rPr>
      <w:i/>
      <w:iCs/>
      <w:color w:val="404040" w:themeColor="text1" w:themeTint="BF"/>
    </w:rPr>
  </w:style>
  <w:style w:type="character" w:customStyle="1" w:styleId="QuoteChar">
    <w:name w:val="Quote Char"/>
    <w:basedOn w:val="DefaultParagraphFont"/>
    <w:link w:val="Quote"/>
    <w:uiPriority w:val="29"/>
    <w:rsid w:val="009770BA"/>
    <w:rPr>
      <w:i/>
      <w:iCs/>
      <w:color w:val="404040" w:themeColor="text1" w:themeTint="BF"/>
    </w:rPr>
  </w:style>
  <w:style w:type="paragraph" w:styleId="ListParagraph">
    <w:name w:val="List Paragraph"/>
    <w:basedOn w:val="Normal"/>
    <w:uiPriority w:val="34"/>
    <w:qFormat/>
    <w:rsid w:val="009770BA"/>
    <w:pPr>
      <w:ind w:left="720"/>
      <w:contextualSpacing/>
    </w:pPr>
  </w:style>
  <w:style w:type="character" w:styleId="IntenseEmphasis">
    <w:name w:val="Intense Emphasis"/>
    <w:basedOn w:val="DefaultParagraphFont"/>
    <w:uiPriority w:val="21"/>
    <w:qFormat/>
    <w:rsid w:val="009770BA"/>
    <w:rPr>
      <w:i/>
      <w:iCs/>
      <w:color w:val="0F4761" w:themeColor="accent1" w:themeShade="BF"/>
    </w:rPr>
  </w:style>
  <w:style w:type="paragraph" w:styleId="IntenseQuote">
    <w:name w:val="Intense Quote"/>
    <w:basedOn w:val="Normal"/>
    <w:next w:val="Normal"/>
    <w:link w:val="IntenseQuoteChar"/>
    <w:uiPriority w:val="30"/>
    <w:qFormat/>
    <w:rsid w:val="009770B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9770BA"/>
    <w:rPr>
      <w:i/>
      <w:iCs/>
      <w:color w:val="0F4761" w:themeColor="accent1" w:themeShade="BF"/>
    </w:rPr>
  </w:style>
  <w:style w:type="character" w:styleId="IntenseReference">
    <w:name w:val="Intense Reference"/>
    <w:basedOn w:val="DefaultParagraphFont"/>
    <w:uiPriority w:val="32"/>
    <w:qFormat/>
    <w:rsid w:val="009770BA"/>
    <w:rPr>
      <w:b/>
      <w:bCs/>
      <w:smallCaps/>
      <w:color w:val="0F4761" w:themeColor="accent1" w:themeShade="BF"/>
      <w:spacing w:val="5"/>
    </w:rPr>
  </w:style>
  <w:style w:type="table" w:styleId="TableGrid">
    <w:name w:val="Table Grid"/>
    <w:basedOn w:val="TableNormal"/>
    <w:uiPriority w:val="59"/>
    <w:rsid w:val="009770BA"/>
    <w:pPr>
      <w:spacing w:after="0" w:line="240" w:lineRule="auto"/>
    </w:pPr>
    <w:rPr>
      <w:kern w:val="0"/>
      <w:sz w:val="22"/>
      <w:szCs w:val="22"/>
      <w:lang w:val="tr-TR"/>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9770BA"/>
    <w:rPr>
      <w:b/>
      <w:bCs/>
    </w:rPr>
  </w:style>
  <w:style w:type="paragraph" w:styleId="NormalWeb">
    <w:name w:val="Normal (Web)"/>
    <w:basedOn w:val="Normal"/>
    <w:uiPriority w:val="99"/>
    <w:unhideWhenUsed/>
    <w:rsid w:val="009770BA"/>
    <w:pPr>
      <w:spacing w:before="100" w:beforeAutospacing="1" w:after="100" w:afterAutospacing="1"/>
    </w:pPr>
  </w:style>
  <w:style w:type="character" w:customStyle="1" w:styleId="apple-converted-space">
    <w:name w:val="apple-converted-space"/>
    <w:basedOn w:val="DefaultParagraphFont"/>
    <w:rsid w:val="009770BA"/>
  </w:style>
  <w:style w:type="character" w:customStyle="1" w:styleId="whitespace-normal">
    <w:name w:val="whitespace-normal"/>
    <w:basedOn w:val="DefaultParagraphFont"/>
    <w:rsid w:val="009770BA"/>
  </w:style>
  <w:style w:type="character" w:styleId="Hyperlink">
    <w:name w:val="Hyperlink"/>
    <w:basedOn w:val="DefaultParagraphFont"/>
    <w:uiPriority w:val="99"/>
    <w:unhideWhenUsed/>
    <w:qFormat/>
    <w:rsid w:val="00271230"/>
    <w:rPr>
      <w:color w:val="467886" w:themeColor="hyperlink"/>
      <w:u w:val="single"/>
    </w:rPr>
  </w:style>
  <w:style w:type="character" w:styleId="Emphasis">
    <w:name w:val="Emphasis"/>
    <w:basedOn w:val="DefaultParagraphFont"/>
    <w:uiPriority w:val="20"/>
    <w:qFormat/>
    <w:rsid w:val="00271230"/>
    <w:rPr>
      <w:i/>
      <w:iCs/>
    </w:rPr>
  </w:style>
  <w:style w:type="character" w:styleId="FollowedHyperlink">
    <w:name w:val="FollowedHyperlink"/>
    <w:basedOn w:val="DefaultParagraphFont"/>
    <w:uiPriority w:val="99"/>
    <w:semiHidden/>
    <w:unhideWhenUsed/>
    <w:rsid w:val="00A57C31"/>
    <w:rPr>
      <w:color w:val="96607D" w:themeColor="followedHyperlink"/>
      <w:u w:val="single"/>
    </w:rPr>
  </w:style>
  <w:style w:type="paragraph" w:styleId="Footer">
    <w:name w:val="footer"/>
    <w:basedOn w:val="Normal"/>
    <w:link w:val="FooterChar"/>
    <w:uiPriority w:val="99"/>
    <w:unhideWhenUsed/>
    <w:rsid w:val="005D2462"/>
    <w:pPr>
      <w:tabs>
        <w:tab w:val="center" w:pos="4680"/>
        <w:tab w:val="right" w:pos="9360"/>
      </w:tabs>
    </w:pPr>
  </w:style>
  <w:style w:type="character" w:customStyle="1" w:styleId="FooterChar">
    <w:name w:val="Footer Char"/>
    <w:basedOn w:val="DefaultParagraphFont"/>
    <w:link w:val="Footer"/>
    <w:uiPriority w:val="99"/>
    <w:rsid w:val="005D2462"/>
    <w:rPr>
      <w:rFonts w:ascii="Times New Roman" w:eastAsia="Times New Roman" w:hAnsi="Times New Roman" w:cs="Times New Roman"/>
      <w:kern w:val="0"/>
      <w14:ligatures w14:val="none"/>
    </w:rPr>
  </w:style>
  <w:style w:type="character" w:styleId="PageNumber">
    <w:name w:val="page number"/>
    <w:basedOn w:val="DefaultParagraphFont"/>
    <w:uiPriority w:val="99"/>
    <w:semiHidden/>
    <w:unhideWhenUsed/>
    <w:rsid w:val="005D246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https://www.howandwhentoreference.com/"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nytimes.com/2019/03/22/health/memory-forgetting-psychology.html"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hyperlink" Target="https://doi.org/10.1037/ppm0000185" TargetMode="External"/><Relationship Id="rId4" Type="http://schemas.openxmlformats.org/officeDocument/2006/relationships/webSettings" Target="webSettings.xml"/><Relationship Id="rId9" Type="http://schemas.openxmlformats.org/officeDocument/2006/relationships/hyperlink" Target="https://wpu.edu.tr/tr/kampus-projesi/?utm_source=chatgpt.com" TargetMode="External"/><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55</TotalTime>
  <Pages>10</Pages>
  <Words>1468</Words>
  <Characters>9437</Characters>
  <Application>Microsoft Office Word</Application>
  <DocSecurity>0</DocSecurity>
  <Lines>223</Lines>
  <Paragraphs>109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10815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eser kececi</dc:creator>
  <cp:keywords/>
  <dc:description/>
  <cp:lastModifiedBy>eser kececi</cp:lastModifiedBy>
  <cp:revision>4</cp:revision>
  <dcterms:created xsi:type="dcterms:W3CDTF">2026-04-14T08:03:00Z</dcterms:created>
  <dcterms:modified xsi:type="dcterms:W3CDTF">2026-04-17T07:47:00Z</dcterms:modified>
</cp:coreProperties>
</file>